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0A4C3" w14:textId="00FF9CE9" w:rsidR="00194F75" w:rsidRPr="00060A79" w:rsidRDefault="00CC2871" w:rsidP="00060A79">
      <w:pPr>
        <w:jc w:val="center"/>
        <w:rPr>
          <w:rFonts w:ascii="黑体" w:eastAsia="黑体" w:hAnsi="黑体"/>
          <w:sz w:val="36"/>
          <w:szCs w:val="40"/>
        </w:rPr>
      </w:pPr>
      <w:r>
        <w:rPr>
          <w:rFonts w:ascii="黑体" w:eastAsia="黑体" w:hAnsi="黑体" w:hint="eastAsia"/>
          <w:sz w:val="36"/>
          <w:szCs w:val="40"/>
        </w:rPr>
        <w:t>招标参数</w:t>
      </w:r>
    </w:p>
    <w:tbl>
      <w:tblPr>
        <w:tblW w:w="9534" w:type="dxa"/>
        <w:jc w:val="center"/>
        <w:tblLook w:val="04A0" w:firstRow="1" w:lastRow="0" w:firstColumn="1" w:lastColumn="0" w:noHBand="0" w:noVBand="1"/>
      </w:tblPr>
      <w:tblGrid>
        <w:gridCol w:w="567"/>
        <w:gridCol w:w="1135"/>
        <w:gridCol w:w="1136"/>
        <w:gridCol w:w="6696"/>
      </w:tblGrid>
      <w:tr w:rsidR="00272C71" w:rsidRPr="00272C71" w14:paraId="2141C63E" w14:textId="77777777" w:rsidTr="00272C71">
        <w:trPr>
          <w:trHeight w:val="270"/>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EAEE05" w14:textId="77777777" w:rsidR="00272C71" w:rsidRPr="00272C71" w:rsidRDefault="00272C71" w:rsidP="00272C71">
            <w:pPr>
              <w:widowControl/>
              <w:jc w:val="center"/>
              <w:rPr>
                <w:rFonts w:ascii="黑体" w:eastAsia="黑体" w:hAnsi="黑体" w:cs="Times New Roman"/>
                <w:kern w:val="0"/>
                <w:sz w:val="22"/>
              </w:rPr>
            </w:pPr>
            <w:r w:rsidRPr="00272C71">
              <w:rPr>
                <w:rFonts w:ascii="黑体" w:eastAsia="黑体" w:hAnsi="黑体" w:cs="Times New Roman" w:hint="eastAsia"/>
                <w:kern w:val="0"/>
                <w:sz w:val="22"/>
              </w:rPr>
              <w:t>序号</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14:paraId="04B9FD87" w14:textId="77777777" w:rsidR="00272C71" w:rsidRPr="00272C71" w:rsidRDefault="00272C71" w:rsidP="00272C71">
            <w:pPr>
              <w:widowControl/>
              <w:jc w:val="center"/>
              <w:rPr>
                <w:rFonts w:ascii="黑体" w:eastAsia="黑体" w:hAnsi="黑体" w:cs="Times New Roman" w:hint="eastAsia"/>
                <w:kern w:val="0"/>
                <w:sz w:val="22"/>
              </w:rPr>
            </w:pPr>
            <w:r w:rsidRPr="00272C71">
              <w:rPr>
                <w:rFonts w:ascii="黑体" w:eastAsia="黑体" w:hAnsi="黑体" w:cs="Times New Roman" w:hint="eastAsia"/>
                <w:kern w:val="0"/>
                <w:sz w:val="22"/>
              </w:rPr>
              <w:t>指标项</w:t>
            </w:r>
          </w:p>
        </w:tc>
        <w:tc>
          <w:tcPr>
            <w:tcW w:w="7832" w:type="dxa"/>
            <w:gridSpan w:val="2"/>
            <w:tcBorders>
              <w:top w:val="single" w:sz="4" w:space="0" w:color="auto"/>
              <w:left w:val="nil"/>
              <w:bottom w:val="single" w:sz="4" w:space="0" w:color="auto"/>
              <w:right w:val="single" w:sz="4" w:space="0" w:color="auto"/>
            </w:tcBorders>
            <w:shd w:val="clear" w:color="auto" w:fill="auto"/>
            <w:vAlign w:val="center"/>
            <w:hideMark/>
          </w:tcPr>
          <w:p w14:paraId="6E3FD0FF" w14:textId="1D1FC362" w:rsidR="00272C71" w:rsidRPr="00272C71" w:rsidRDefault="00272C71" w:rsidP="00272C71">
            <w:pPr>
              <w:widowControl/>
              <w:jc w:val="center"/>
              <w:rPr>
                <w:rFonts w:ascii="黑体" w:eastAsia="黑体" w:hAnsi="黑体" w:cs="Times New Roman" w:hint="eastAsia"/>
                <w:kern w:val="0"/>
                <w:sz w:val="22"/>
              </w:rPr>
            </w:pPr>
            <w:r>
              <w:rPr>
                <w:rFonts w:ascii="黑体" w:eastAsia="黑体" w:hAnsi="黑体" w:cs="Times New Roman" w:hint="eastAsia"/>
                <w:kern w:val="0"/>
                <w:sz w:val="22"/>
              </w:rPr>
              <w:t>技术</w:t>
            </w:r>
            <w:r w:rsidRPr="00272C71">
              <w:rPr>
                <w:rFonts w:ascii="黑体" w:eastAsia="黑体" w:hAnsi="黑体" w:cs="Times New Roman" w:hint="eastAsia"/>
                <w:kern w:val="0"/>
                <w:sz w:val="22"/>
              </w:rPr>
              <w:t>参数</w:t>
            </w:r>
          </w:p>
        </w:tc>
      </w:tr>
      <w:tr w:rsidR="00272C71" w:rsidRPr="00272C71" w14:paraId="7AB37A37" w14:textId="77777777" w:rsidTr="00272C71">
        <w:trPr>
          <w:trHeight w:val="2340"/>
          <w:jc w:val="center"/>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735EF8E2" w14:textId="77777777" w:rsidR="00272C71" w:rsidRPr="00272C71" w:rsidRDefault="00272C71" w:rsidP="00272C71">
            <w:pPr>
              <w:widowControl/>
              <w:jc w:val="center"/>
              <w:rPr>
                <w:rFonts w:ascii="宋体" w:eastAsia="宋体" w:hAnsi="宋体" w:cs="Times New Roman" w:hint="eastAsia"/>
                <w:kern w:val="0"/>
                <w:sz w:val="22"/>
              </w:rPr>
            </w:pPr>
            <w:r w:rsidRPr="00272C71">
              <w:rPr>
                <w:rFonts w:ascii="宋体" w:eastAsia="宋体" w:hAnsi="宋体" w:cs="Times New Roman" w:hint="eastAsia"/>
                <w:kern w:val="0"/>
                <w:sz w:val="22"/>
              </w:rPr>
              <w:t>1</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14:paraId="1D7EF76E" w14:textId="77777777" w:rsidR="00272C71" w:rsidRPr="00272C71" w:rsidRDefault="00272C71" w:rsidP="00272C71">
            <w:pPr>
              <w:widowControl/>
              <w:jc w:val="center"/>
              <w:rPr>
                <w:rFonts w:ascii="宋体" w:eastAsia="宋体" w:hAnsi="宋体" w:cs="Times New Roman" w:hint="eastAsia"/>
                <w:kern w:val="0"/>
                <w:sz w:val="22"/>
              </w:rPr>
            </w:pPr>
            <w:r w:rsidRPr="00272C71">
              <w:rPr>
                <w:rFonts w:ascii="宋体" w:eastAsia="宋体" w:hAnsi="宋体" w:cs="Times New Roman" w:hint="eastAsia"/>
                <w:kern w:val="0"/>
                <w:sz w:val="22"/>
              </w:rPr>
              <w:t>目标场景构建</w:t>
            </w:r>
          </w:p>
        </w:tc>
        <w:tc>
          <w:tcPr>
            <w:tcW w:w="7832" w:type="dxa"/>
            <w:gridSpan w:val="2"/>
            <w:tcBorders>
              <w:top w:val="nil"/>
              <w:left w:val="nil"/>
              <w:bottom w:val="single" w:sz="4" w:space="0" w:color="auto"/>
              <w:right w:val="single" w:sz="4" w:space="0" w:color="auto"/>
            </w:tcBorders>
            <w:shd w:val="clear" w:color="auto" w:fill="auto"/>
            <w:vAlign w:val="center"/>
            <w:hideMark/>
          </w:tcPr>
          <w:p w14:paraId="2AE6FE38" w14:textId="77777777" w:rsidR="00272C71" w:rsidRPr="00272C71" w:rsidRDefault="00272C71" w:rsidP="00272C71">
            <w:pPr>
              <w:widowControl/>
              <w:jc w:val="left"/>
              <w:rPr>
                <w:rFonts w:eastAsia="宋体" w:cs="Times New Roman" w:hint="eastAsia"/>
                <w:kern w:val="0"/>
                <w:sz w:val="22"/>
              </w:rPr>
            </w:pPr>
            <w:r w:rsidRPr="00272C71">
              <w:rPr>
                <w:rFonts w:eastAsia="宋体" w:cs="Times New Roman"/>
                <w:kern w:val="0"/>
                <w:sz w:val="22"/>
              </w:rPr>
              <w:t xml:space="preserve"> </w:t>
            </w:r>
            <w:r w:rsidRPr="00272C71">
              <w:rPr>
                <w:rFonts w:ascii="Segoe UI Symbol" w:eastAsia="宋体" w:hAnsi="Segoe UI Symbol" w:cs="Times New Roman"/>
                <w:kern w:val="0"/>
                <w:sz w:val="22"/>
              </w:rPr>
              <w:t>★</w:t>
            </w:r>
            <w:r w:rsidRPr="00272C71">
              <w:rPr>
                <w:rFonts w:ascii="宋体" w:eastAsia="宋体" w:hAnsi="宋体" w:cs="Times New Roman" w:hint="eastAsia"/>
                <w:kern w:val="0"/>
                <w:sz w:val="22"/>
              </w:rPr>
              <w:t>支持自定义场景功能，创建页面提供完善的操作指南协助用户完成复杂的网络场景构建；</w:t>
            </w:r>
            <w:r w:rsidRPr="00272C71">
              <w:rPr>
                <w:rFonts w:ascii="Segoe UI Symbol" w:eastAsia="宋体" w:hAnsi="Segoe UI Symbol" w:cs="Times New Roman"/>
                <w:kern w:val="0"/>
                <w:sz w:val="22"/>
              </w:rPr>
              <w:t>★</w:t>
            </w:r>
            <w:r w:rsidRPr="00272C71">
              <w:rPr>
                <w:rFonts w:ascii="宋体" w:eastAsia="宋体" w:hAnsi="宋体" w:cs="Times New Roman" w:hint="eastAsia"/>
                <w:kern w:val="0"/>
                <w:sz w:val="22"/>
              </w:rPr>
              <w:t>支持通过网络拓扑构建组件以拖拽的方式构建多级网络场景，并同步编辑场景基本信息、附加信息等；</w:t>
            </w:r>
            <w:r w:rsidRPr="00272C71">
              <w:rPr>
                <w:rFonts w:ascii="Segoe UI Symbol" w:eastAsia="宋体" w:hAnsi="Segoe UI Symbol" w:cs="Times New Roman"/>
                <w:kern w:val="0"/>
                <w:sz w:val="22"/>
              </w:rPr>
              <w:t>★</w:t>
            </w:r>
            <w:r w:rsidRPr="00272C71">
              <w:rPr>
                <w:rFonts w:ascii="宋体" w:eastAsia="宋体" w:hAnsi="宋体" w:cs="Times New Roman" w:hint="eastAsia"/>
                <w:kern w:val="0"/>
                <w:sz w:val="22"/>
              </w:rPr>
              <w:t>场景自测及保存环节可对建立的场景进行单节点开机、联网开机、资源释放、设备重启等进行验证，并将验证通过后的场景持久化到系统场景库；</w:t>
            </w:r>
          </w:p>
        </w:tc>
      </w:tr>
      <w:tr w:rsidR="00272C71" w:rsidRPr="00272C71" w14:paraId="0928A7E3" w14:textId="77777777" w:rsidTr="00272C71">
        <w:trPr>
          <w:trHeight w:val="2153"/>
          <w:jc w:val="center"/>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526481F2" w14:textId="77777777" w:rsidR="00272C71" w:rsidRPr="00272C71" w:rsidRDefault="00272C71" w:rsidP="00272C71">
            <w:pPr>
              <w:widowControl/>
              <w:jc w:val="center"/>
              <w:rPr>
                <w:rFonts w:ascii="宋体" w:eastAsia="宋体" w:hAnsi="宋体" w:cs="Times New Roman"/>
                <w:kern w:val="0"/>
                <w:sz w:val="22"/>
              </w:rPr>
            </w:pPr>
            <w:r w:rsidRPr="00272C71">
              <w:rPr>
                <w:rFonts w:ascii="宋体" w:eastAsia="宋体" w:hAnsi="宋体" w:cs="Times New Roman" w:hint="eastAsia"/>
                <w:kern w:val="0"/>
                <w:sz w:val="22"/>
              </w:rPr>
              <w:t>2</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14:paraId="74DA0564" w14:textId="77777777" w:rsidR="00272C71" w:rsidRPr="00272C71" w:rsidRDefault="00272C71" w:rsidP="00272C71">
            <w:pPr>
              <w:widowControl/>
              <w:jc w:val="center"/>
              <w:rPr>
                <w:rFonts w:ascii="宋体" w:eastAsia="宋体" w:hAnsi="宋体" w:cs="Times New Roman" w:hint="eastAsia"/>
                <w:kern w:val="0"/>
                <w:sz w:val="22"/>
              </w:rPr>
            </w:pPr>
            <w:r w:rsidRPr="00272C71">
              <w:rPr>
                <w:rFonts w:ascii="宋体" w:eastAsia="宋体" w:hAnsi="宋体" w:cs="Times New Roman" w:hint="eastAsia"/>
                <w:kern w:val="0"/>
                <w:sz w:val="22"/>
              </w:rPr>
              <w:t>虚实</w:t>
            </w:r>
            <w:proofErr w:type="gramStart"/>
            <w:r w:rsidRPr="00272C71">
              <w:rPr>
                <w:rFonts w:ascii="宋体" w:eastAsia="宋体" w:hAnsi="宋体" w:cs="Times New Roman" w:hint="eastAsia"/>
                <w:kern w:val="0"/>
                <w:sz w:val="22"/>
              </w:rPr>
              <w:t>混编组</w:t>
            </w:r>
            <w:proofErr w:type="gramEnd"/>
            <w:r w:rsidRPr="00272C71">
              <w:rPr>
                <w:rFonts w:ascii="宋体" w:eastAsia="宋体" w:hAnsi="宋体" w:cs="Times New Roman" w:hint="eastAsia"/>
                <w:kern w:val="0"/>
                <w:sz w:val="22"/>
              </w:rPr>
              <w:t>网</w:t>
            </w:r>
          </w:p>
        </w:tc>
        <w:tc>
          <w:tcPr>
            <w:tcW w:w="7832" w:type="dxa"/>
            <w:gridSpan w:val="2"/>
            <w:tcBorders>
              <w:top w:val="nil"/>
              <w:left w:val="nil"/>
              <w:bottom w:val="single" w:sz="4" w:space="0" w:color="auto"/>
              <w:right w:val="single" w:sz="4" w:space="0" w:color="auto"/>
            </w:tcBorders>
            <w:shd w:val="clear" w:color="auto" w:fill="auto"/>
            <w:vAlign w:val="center"/>
            <w:hideMark/>
          </w:tcPr>
          <w:p w14:paraId="6B0DBD6B" w14:textId="77777777" w:rsidR="00272C71" w:rsidRPr="00272C71" w:rsidRDefault="00272C71" w:rsidP="00272C71">
            <w:pPr>
              <w:widowControl/>
              <w:jc w:val="left"/>
              <w:rPr>
                <w:rFonts w:ascii="宋体" w:eastAsia="宋体" w:hAnsi="宋体" w:cs="Times New Roman" w:hint="eastAsia"/>
                <w:kern w:val="0"/>
                <w:sz w:val="22"/>
              </w:rPr>
            </w:pPr>
            <w:r w:rsidRPr="00272C71">
              <w:rPr>
                <w:rFonts w:ascii="宋体" w:eastAsia="宋体" w:hAnsi="宋体" w:cs="Times New Roman" w:hint="eastAsia"/>
                <w:kern w:val="0"/>
                <w:sz w:val="22"/>
              </w:rPr>
              <w:t>★支持实体设备的接入，其类型包括：网关防火墙、物理交换机、物理路由器；★支持实体设备常规管理，包括注册、编辑、删除、查询等操作；实体设备详细信息包括：设备名称、设备类型、设备品牌、设备型号、串口和管理口；★在场景构建过程中，支持虚实结合网络仿真技术，可外接交换机、防火墙、路由器、IDS等实体网络设备以及用户自有实体PC节点；</w:t>
            </w:r>
          </w:p>
        </w:tc>
      </w:tr>
      <w:tr w:rsidR="00272C71" w:rsidRPr="00272C71" w14:paraId="0BF2FAF9" w14:textId="77777777" w:rsidTr="00272C71">
        <w:trPr>
          <w:trHeight w:val="1620"/>
          <w:jc w:val="center"/>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77BD663C" w14:textId="77777777" w:rsidR="00272C71" w:rsidRPr="00272C71" w:rsidRDefault="00272C71" w:rsidP="00272C71">
            <w:pPr>
              <w:widowControl/>
              <w:jc w:val="center"/>
              <w:rPr>
                <w:rFonts w:ascii="宋体" w:eastAsia="宋体" w:hAnsi="宋体" w:cs="Times New Roman" w:hint="eastAsia"/>
                <w:kern w:val="0"/>
                <w:sz w:val="22"/>
              </w:rPr>
            </w:pPr>
            <w:r w:rsidRPr="00272C71">
              <w:rPr>
                <w:rFonts w:ascii="宋体" w:eastAsia="宋体" w:hAnsi="宋体" w:cs="Times New Roman" w:hint="eastAsia"/>
                <w:kern w:val="0"/>
                <w:sz w:val="22"/>
              </w:rPr>
              <w:t>3</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14:paraId="38080388" w14:textId="77777777" w:rsidR="00272C71" w:rsidRPr="00272C71" w:rsidRDefault="00272C71" w:rsidP="00272C71">
            <w:pPr>
              <w:widowControl/>
              <w:jc w:val="center"/>
              <w:rPr>
                <w:rFonts w:ascii="宋体" w:eastAsia="宋体" w:hAnsi="宋体" w:cs="Times New Roman" w:hint="eastAsia"/>
                <w:kern w:val="0"/>
                <w:sz w:val="22"/>
              </w:rPr>
            </w:pPr>
            <w:r w:rsidRPr="00272C71">
              <w:rPr>
                <w:rFonts w:ascii="宋体" w:eastAsia="宋体" w:hAnsi="宋体" w:cs="Times New Roman" w:hint="eastAsia"/>
                <w:kern w:val="0"/>
                <w:sz w:val="22"/>
              </w:rPr>
              <w:t>靶标资源库管理</w:t>
            </w:r>
          </w:p>
        </w:tc>
        <w:tc>
          <w:tcPr>
            <w:tcW w:w="7832" w:type="dxa"/>
            <w:gridSpan w:val="2"/>
            <w:tcBorders>
              <w:top w:val="nil"/>
              <w:left w:val="nil"/>
              <w:bottom w:val="single" w:sz="4" w:space="0" w:color="auto"/>
              <w:right w:val="single" w:sz="4" w:space="0" w:color="auto"/>
            </w:tcBorders>
            <w:shd w:val="clear" w:color="auto" w:fill="auto"/>
            <w:vAlign w:val="center"/>
            <w:hideMark/>
          </w:tcPr>
          <w:p w14:paraId="267C5C70" w14:textId="77777777" w:rsidR="00272C71" w:rsidRPr="00272C71" w:rsidRDefault="00272C71" w:rsidP="00272C71">
            <w:pPr>
              <w:widowControl/>
              <w:jc w:val="left"/>
              <w:rPr>
                <w:rFonts w:ascii="宋体" w:eastAsia="宋体" w:hAnsi="宋体" w:cs="Times New Roman" w:hint="eastAsia"/>
                <w:kern w:val="0"/>
                <w:sz w:val="22"/>
              </w:rPr>
            </w:pPr>
            <w:r w:rsidRPr="00272C71">
              <w:rPr>
                <w:rFonts w:ascii="宋体" w:eastAsia="宋体" w:hAnsi="宋体" w:cs="Times New Roman" w:hint="eastAsia"/>
                <w:kern w:val="0"/>
                <w:sz w:val="22"/>
              </w:rPr>
              <w:t>支持靶标母版资源积累，通过对单个靶机、目标场景构建以及虚拟</w:t>
            </w:r>
            <w:proofErr w:type="gramStart"/>
            <w:r w:rsidRPr="00272C71">
              <w:rPr>
                <w:rFonts w:ascii="宋体" w:eastAsia="宋体" w:hAnsi="宋体" w:cs="Times New Roman" w:hint="eastAsia"/>
                <w:kern w:val="0"/>
                <w:sz w:val="22"/>
              </w:rPr>
              <w:t>混编组</w:t>
            </w:r>
            <w:proofErr w:type="gramEnd"/>
            <w:r w:rsidRPr="00272C71">
              <w:rPr>
                <w:rFonts w:ascii="宋体" w:eastAsia="宋体" w:hAnsi="宋体" w:cs="Times New Roman" w:hint="eastAsia"/>
                <w:kern w:val="0"/>
                <w:sz w:val="22"/>
              </w:rPr>
              <w:t>网输出的靶标作为母版进行本地存储积累；靶标资源类型分为：公共漏洞靶标、威胁发生靶标、威胁复现靶标、典型行业靶标；★靶标资源库可用于为安全实训、比武演练等任务提供环境；</w:t>
            </w:r>
          </w:p>
        </w:tc>
      </w:tr>
      <w:tr w:rsidR="00272C71" w:rsidRPr="00272C71" w14:paraId="26FFE89B" w14:textId="77777777" w:rsidTr="00272C71">
        <w:trPr>
          <w:trHeight w:val="1890"/>
          <w:jc w:val="center"/>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0392E479" w14:textId="77777777" w:rsidR="00272C71" w:rsidRPr="00272C71" w:rsidRDefault="00272C71" w:rsidP="00272C71">
            <w:pPr>
              <w:widowControl/>
              <w:jc w:val="center"/>
              <w:rPr>
                <w:rFonts w:ascii="宋体" w:eastAsia="宋体" w:hAnsi="宋体" w:cs="Times New Roman" w:hint="eastAsia"/>
                <w:kern w:val="0"/>
                <w:sz w:val="22"/>
              </w:rPr>
            </w:pPr>
            <w:r w:rsidRPr="00272C71">
              <w:rPr>
                <w:rFonts w:ascii="宋体" w:eastAsia="宋体" w:hAnsi="宋体" w:cs="Times New Roman" w:hint="eastAsia"/>
                <w:kern w:val="0"/>
                <w:sz w:val="22"/>
              </w:rPr>
              <w:t>4</w:t>
            </w:r>
          </w:p>
        </w:tc>
        <w:tc>
          <w:tcPr>
            <w:tcW w:w="11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53AA68" w14:textId="77777777" w:rsidR="00272C71" w:rsidRPr="00272C71" w:rsidRDefault="00272C71" w:rsidP="00272C71">
            <w:pPr>
              <w:widowControl/>
              <w:jc w:val="center"/>
              <w:rPr>
                <w:rFonts w:ascii="宋体" w:eastAsia="宋体" w:hAnsi="宋体" w:cs="Times New Roman" w:hint="eastAsia"/>
                <w:kern w:val="0"/>
                <w:sz w:val="22"/>
              </w:rPr>
            </w:pPr>
            <w:r w:rsidRPr="00272C71">
              <w:rPr>
                <w:rFonts w:ascii="宋体" w:eastAsia="宋体" w:hAnsi="宋体" w:cs="Times New Roman" w:hint="eastAsia"/>
                <w:kern w:val="0"/>
                <w:sz w:val="22"/>
              </w:rPr>
              <w:t>脚本推演展示</w:t>
            </w:r>
          </w:p>
        </w:tc>
        <w:tc>
          <w:tcPr>
            <w:tcW w:w="7832" w:type="dxa"/>
            <w:gridSpan w:val="2"/>
            <w:tcBorders>
              <w:top w:val="nil"/>
              <w:left w:val="nil"/>
              <w:bottom w:val="single" w:sz="4" w:space="0" w:color="auto"/>
              <w:right w:val="single" w:sz="4" w:space="0" w:color="auto"/>
            </w:tcBorders>
            <w:shd w:val="clear" w:color="auto" w:fill="auto"/>
            <w:vAlign w:val="center"/>
            <w:hideMark/>
          </w:tcPr>
          <w:p w14:paraId="65BD3750" w14:textId="77777777" w:rsidR="00272C71" w:rsidRPr="00272C71" w:rsidRDefault="00272C71" w:rsidP="00272C71">
            <w:pPr>
              <w:widowControl/>
              <w:jc w:val="left"/>
              <w:rPr>
                <w:rFonts w:ascii="宋体" w:eastAsia="宋体" w:hAnsi="宋体" w:cs="Times New Roman" w:hint="eastAsia"/>
                <w:kern w:val="0"/>
                <w:sz w:val="22"/>
              </w:rPr>
            </w:pPr>
            <w:r w:rsidRPr="00272C71">
              <w:rPr>
                <w:rFonts w:ascii="宋体" w:eastAsia="宋体" w:hAnsi="宋体" w:cs="Times New Roman" w:hint="eastAsia"/>
                <w:kern w:val="0"/>
                <w:sz w:val="22"/>
              </w:rPr>
              <w:t>★支持以2D、3D拓扑</w:t>
            </w:r>
            <w:proofErr w:type="gramStart"/>
            <w:r w:rsidRPr="00272C71">
              <w:rPr>
                <w:rFonts w:ascii="宋体" w:eastAsia="宋体" w:hAnsi="宋体" w:cs="Times New Roman" w:hint="eastAsia"/>
                <w:kern w:val="0"/>
                <w:sz w:val="22"/>
              </w:rPr>
              <w:t>图模式</w:t>
            </w:r>
            <w:proofErr w:type="gramEnd"/>
            <w:r w:rsidRPr="00272C71">
              <w:rPr>
                <w:rFonts w:ascii="宋体" w:eastAsia="宋体" w:hAnsi="宋体" w:cs="Times New Roman" w:hint="eastAsia"/>
                <w:kern w:val="0"/>
                <w:sz w:val="22"/>
              </w:rPr>
              <w:t>直观地展示</w:t>
            </w:r>
            <w:proofErr w:type="gramStart"/>
            <w:r w:rsidRPr="00272C71">
              <w:rPr>
                <w:rFonts w:ascii="宋体" w:eastAsia="宋体" w:hAnsi="宋体" w:cs="Times New Roman" w:hint="eastAsia"/>
                <w:kern w:val="0"/>
                <w:sz w:val="22"/>
              </w:rPr>
              <w:t>出网络</w:t>
            </w:r>
            <w:proofErr w:type="gramEnd"/>
            <w:r w:rsidRPr="00272C71">
              <w:rPr>
                <w:rFonts w:ascii="宋体" w:eastAsia="宋体" w:hAnsi="宋体" w:cs="Times New Roman" w:hint="eastAsia"/>
                <w:kern w:val="0"/>
                <w:sz w:val="22"/>
              </w:rPr>
              <w:t>场景全貌、攻防状态以及流量轨迹；★支持用户自定义攻防脚本及演示功能；用户可通过选择一个场景为其创建攻防脚本，包括：录入的主要元素包括脚本名称、步骤对应节点、步骤对应节点状态、步骤持续时间、数据染色；通过</w:t>
            </w:r>
            <w:proofErr w:type="spellStart"/>
            <w:r w:rsidRPr="00272C71">
              <w:rPr>
                <w:rFonts w:ascii="宋体" w:eastAsia="宋体" w:hAnsi="宋体" w:cs="Times New Roman" w:hint="eastAsia"/>
                <w:kern w:val="0"/>
                <w:sz w:val="22"/>
              </w:rPr>
              <w:t>3D</w:t>
            </w:r>
            <w:proofErr w:type="spellEnd"/>
            <w:r w:rsidRPr="00272C71">
              <w:rPr>
                <w:rFonts w:ascii="宋体" w:eastAsia="宋体" w:hAnsi="宋体" w:cs="Times New Roman" w:hint="eastAsia"/>
                <w:kern w:val="0"/>
                <w:sz w:val="22"/>
              </w:rPr>
              <w:t>拓扑图的形式展示脚本模拟的攻防状态以及流量轨迹；</w:t>
            </w:r>
          </w:p>
        </w:tc>
      </w:tr>
      <w:tr w:rsidR="00272C71" w:rsidRPr="00272C71" w14:paraId="1561862C" w14:textId="77777777" w:rsidTr="00272C71">
        <w:trPr>
          <w:trHeight w:val="270"/>
          <w:jc w:val="center"/>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428B5567" w14:textId="77777777" w:rsidR="00272C71" w:rsidRPr="00272C71" w:rsidRDefault="00272C71" w:rsidP="00272C71">
            <w:pPr>
              <w:widowControl/>
              <w:jc w:val="center"/>
              <w:rPr>
                <w:rFonts w:ascii="宋体" w:eastAsia="宋体" w:hAnsi="宋体" w:cs="Times New Roman" w:hint="eastAsia"/>
                <w:kern w:val="0"/>
                <w:sz w:val="22"/>
              </w:rPr>
            </w:pPr>
            <w:r w:rsidRPr="00272C71">
              <w:rPr>
                <w:rFonts w:ascii="宋体" w:eastAsia="宋体" w:hAnsi="宋体" w:cs="Times New Roman" w:hint="eastAsia"/>
                <w:kern w:val="0"/>
                <w:sz w:val="22"/>
              </w:rPr>
              <w:t>5</w:t>
            </w:r>
          </w:p>
        </w:tc>
        <w:tc>
          <w:tcPr>
            <w:tcW w:w="1135" w:type="dxa"/>
            <w:vMerge/>
            <w:tcBorders>
              <w:top w:val="nil"/>
              <w:left w:val="single" w:sz="4" w:space="0" w:color="auto"/>
              <w:bottom w:val="single" w:sz="4" w:space="0" w:color="auto"/>
              <w:right w:val="single" w:sz="4" w:space="0" w:color="auto"/>
            </w:tcBorders>
            <w:vAlign w:val="center"/>
            <w:hideMark/>
          </w:tcPr>
          <w:p w14:paraId="76583B1D" w14:textId="77777777" w:rsidR="00272C71" w:rsidRPr="00272C71" w:rsidRDefault="00272C71" w:rsidP="00272C71">
            <w:pPr>
              <w:widowControl/>
              <w:jc w:val="left"/>
              <w:rPr>
                <w:rFonts w:ascii="宋体" w:eastAsia="宋体" w:hAnsi="宋体" w:cs="Times New Roman"/>
                <w:kern w:val="0"/>
                <w:sz w:val="22"/>
              </w:rPr>
            </w:pPr>
          </w:p>
        </w:tc>
        <w:tc>
          <w:tcPr>
            <w:tcW w:w="7832" w:type="dxa"/>
            <w:gridSpan w:val="2"/>
            <w:tcBorders>
              <w:top w:val="nil"/>
              <w:left w:val="nil"/>
              <w:bottom w:val="single" w:sz="4" w:space="0" w:color="auto"/>
              <w:right w:val="single" w:sz="4" w:space="0" w:color="auto"/>
            </w:tcBorders>
            <w:shd w:val="clear" w:color="auto" w:fill="auto"/>
            <w:vAlign w:val="center"/>
            <w:hideMark/>
          </w:tcPr>
          <w:p w14:paraId="31E0BA8D" w14:textId="77777777" w:rsidR="00272C71" w:rsidRPr="00272C71" w:rsidRDefault="00272C71" w:rsidP="00272C71">
            <w:pPr>
              <w:widowControl/>
              <w:jc w:val="left"/>
              <w:rPr>
                <w:rFonts w:ascii="宋体" w:eastAsia="宋体" w:hAnsi="宋体" w:cs="Times New Roman" w:hint="eastAsia"/>
                <w:kern w:val="0"/>
                <w:sz w:val="22"/>
              </w:rPr>
            </w:pPr>
            <w:r w:rsidRPr="00272C71">
              <w:rPr>
                <w:rFonts w:ascii="宋体" w:eastAsia="宋体" w:hAnsi="宋体" w:cs="Times New Roman" w:hint="eastAsia"/>
                <w:kern w:val="0"/>
                <w:sz w:val="22"/>
              </w:rPr>
              <w:t xml:space="preserve">　</w:t>
            </w:r>
          </w:p>
        </w:tc>
      </w:tr>
      <w:tr w:rsidR="00272C71" w:rsidRPr="00272C71" w14:paraId="3863416D" w14:textId="77777777" w:rsidTr="00272C71">
        <w:trPr>
          <w:trHeight w:val="810"/>
          <w:jc w:val="center"/>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5964FC62" w14:textId="77777777" w:rsidR="00272C71" w:rsidRPr="00272C71" w:rsidRDefault="00272C71" w:rsidP="00272C71">
            <w:pPr>
              <w:widowControl/>
              <w:jc w:val="center"/>
              <w:rPr>
                <w:rFonts w:ascii="宋体" w:eastAsia="宋体" w:hAnsi="宋体" w:cs="Times New Roman" w:hint="eastAsia"/>
                <w:kern w:val="0"/>
                <w:sz w:val="22"/>
              </w:rPr>
            </w:pPr>
            <w:r w:rsidRPr="00272C71">
              <w:rPr>
                <w:rFonts w:ascii="宋体" w:eastAsia="宋体" w:hAnsi="宋体" w:cs="Times New Roman" w:hint="eastAsia"/>
                <w:kern w:val="0"/>
                <w:sz w:val="22"/>
              </w:rPr>
              <w:t>6</w:t>
            </w:r>
          </w:p>
        </w:tc>
        <w:tc>
          <w:tcPr>
            <w:tcW w:w="1135" w:type="dxa"/>
            <w:vMerge w:val="restart"/>
            <w:tcBorders>
              <w:top w:val="nil"/>
              <w:left w:val="single" w:sz="4" w:space="0" w:color="auto"/>
              <w:bottom w:val="single" w:sz="4" w:space="0" w:color="auto"/>
              <w:right w:val="single" w:sz="4" w:space="0" w:color="auto"/>
            </w:tcBorders>
            <w:shd w:val="clear" w:color="auto" w:fill="auto"/>
            <w:vAlign w:val="center"/>
            <w:hideMark/>
          </w:tcPr>
          <w:p w14:paraId="12331080" w14:textId="77777777" w:rsidR="00272C71" w:rsidRPr="00272C71" w:rsidRDefault="00272C71" w:rsidP="00272C71">
            <w:pPr>
              <w:widowControl/>
              <w:jc w:val="center"/>
              <w:rPr>
                <w:rFonts w:ascii="宋体" w:eastAsia="宋体" w:hAnsi="宋体" w:cs="Times New Roman" w:hint="eastAsia"/>
                <w:kern w:val="0"/>
                <w:szCs w:val="21"/>
              </w:rPr>
            </w:pPr>
            <w:r w:rsidRPr="00272C71">
              <w:rPr>
                <w:rFonts w:ascii="宋体" w:eastAsia="宋体" w:hAnsi="宋体" w:cs="Times New Roman" w:hint="eastAsia"/>
                <w:kern w:val="0"/>
                <w:szCs w:val="21"/>
              </w:rPr>
              <w:t>比武演练任务管理</w:t>
            </w:r>
          </w:p>
        </w:tc>
        <w:tc>
          <w:tcPr>
            <w:tcW w:w="1136" w:type="dxa"/>
            <w:tcBorders>
              <w:top w:val="nil"/>
              <w:left w:val="nil"/>
              <w:bottom w:val="single" w:sz="4" w:space="0" w:color="auto"/>
              <w:right w:val="single" w:sz="4" w:space="0" w:color="auto"/>
            </w:tcBorders>
            <w:shd w:val="clear" w:color="auto" w:fill="auto"/>
            <w:vAlign w:val="center"/>
            <w:hideMark/>
          </w:tcPr>
          <w:p w14:paraId="4C0CAA42" w14:textId="77777777" w:rsidR="00272C71" w:rsidRPr="00272C71" w:rsidRDefault="00272C71" w:rsidP="00272C71">
            <w:pPr>
              <w:widowControl/>
              <w:jc w:val="center"/>
              <w:rPr>
                <w:rFonts w:ascii="宋体" w:eastAsia="宋体" w:hAnsi="宋体" w:cs="Times New Roman" w:hint="eastAsia"/>
                <w:kern w:val="0"/>
                <w:szCs w:val="21"/>
              </w:rPr>
            </w:pPr>
            <w:r w:rsidRPr="00272C71">
              <w:rPr>
                <w:rFonts w:ascii="宋体" w:eastAsia="宋体" w:hAnsi="宋体" w:cs="Times New Roman" w:hint="eastAsia"/>
                <w:kern w:val="0"/>
                <w:szCs w:val="21"/>
              </w:rPr>
              <w:t>任务配置</w:t>
            </w:r>
          </w:p>
        </w:tc>
        <w:tc>
          <w:tcPr>
            <w:tcW w:w="6696" w:type="dxa"/>
            <w:tcBorders>
              <w:top w:val="nil"/>
              <w:left w:val="nil"/>
              <w:bottom w:val="single" w:sz="4" w:space="0" w:color="auto"/>
              <w:right w:val="single" w:sz="4" w:space="0" w:color="auto"/>
            </w:tcBorders>
            <w:shd w:val="clear" w:color="000000" w:fill="FFFFFF"/>
            <w:noWrap/>
            <w:vAlign w:val="center"/>
            <w:hideMark/>
          </w:tcPr>
          <w:p w14:paraId="1CEC82D1" w14:textId="77777777" w:rsidR="00272C71" w:rsidRPr="00272C71" w:rsidRDefault="00272C71" w:rsidP="00272C71">
            <w:pPr>
              <w:widowControl/>
              <w:rPr>
                <w:rFonts w:ascii="宋体" w:eastAsia="宋体" w:hAnsi="宋体" w:cs="Times New Roman" w:hint="eastAsia"/>
                <w:kern w:val="0"/>
                <w:sz w:val="22"/>
              </w:rPr>
            </w:pPr>
            <w:r w:rsidRPr="00272C71">
              <w:rPr>
                <w:rFonts w:ascii="宋体" w:eastAsia="宋体" w:hAnsi="宋体" w:cs="Times New Roman" w:hint="eastAsia"/>
                <w:kern w:val="0"/>
                <w:sz w:val="22"/>
              </w:rPr>
              <w:t>支持比武演练任务领受，能够领受来自任务系统下发的比武演练任务，可以查看所领受任务的名称、内容描述、执行状态、时间窗口等信息；</w:t>
            </w:r>
          </w:p>
        </w:tc>
      </w:tr>
      <w:tr w:rsidR="00272C71" w:rsidRPr="00272C71" w14:paraId="559859D5" w14:textId="77777777" w:rsidTr="00272C71">
        <w:trPr>
          <w:trHeight w:val="2100"/>
          <w:jc w:val="center"/>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52D1C099" w14:textId="77777777" w:rsidR="00272C71" w:rsidRPr="00272C71" w:rsidRDefault="00272C71" w:rsidP="00272C71">
            <w:pPr>
              <w:widowControl/>
              <w:jc w:val="center"/>
              <w:rPr>
                <w:rFonts w:ascii="宋体" w:eastAsia="宋体" w:hAnsi="宋体" w:cs="Times New Roman" w:hint="eastAsia"/>
                <w:kern w:val="0"/>
                <w:sz w:val="22"/>
              </w:rPr>
            </w:pPr>
            <w:r w:rsidRPr="00272C71">
              <w:rPr>
                <w:rFonts w:ascii="宋体" w:eastAsia="宋体" w:hAnsi="宋体" w:cs="Times New Roman" w:hint="eastAsia"/>
                <w:kern w:val="0"/>
                <w:sz w:val="22"/>
              </w:rPr>
              <w:t>7</w:t>
            </w:r>
          </w:p>
        </w:tc>
        <w:tc>
          <w:tcPr>
            <w:tcW w:w="1135" w:type="dxa"/>
            <w:vMerge/>
            <w:tcBorders>
              <w:top w:val="nil"/>
              <w:left w:val="single" w:sz="4" w:space="0" w:color="auto"/>
              <w:bottom w:val="single" w:sz="4" w:space="0" w:color="auto"/>
              <w:right w:val="single" w:sz="4" w:space="0" w:color="auto"/>
            </w:tcBorders>
            <w:vAlign w:val="center"/>
            <w:hideMark/>
          </w:tcPr>
          <w:p w14:paraId="53D68ACB" w14:textId="77777777" w:rsidR="00272C71" w:rsidRPr="00272C71" w:rsidRDefault="00272C71" w:rsidP="00272C71">
            <w:pPr>
              <w:widowControl/>
              <w:jc w:val="left"/>
              <w:rPr>
                <w:rFonts w:ascii="宋体" w:eastAsia="宋体" w:hAnsi="宋体" w:cs="Times New Roman"/>
                <w:kern w:val="0"/>
                <w:szCs w:val="21"/>
              </w:rPr>
            </w:pPr>
          </w:p>
        </w:tc>
        <w:tc>
          <w:tcPr>
            <w:tcW w:w="1136" w:type="dxa"/>
            <w:tcBorders>
              <w:top w:val="nil"/>
              <w:left w:val="nil"/>
              <w:bottom w:val="single" w:sz="4" w:space="0" w:color="auto"/>
              <w:right w:val="single" w:sz="4" w:space="0" w:color="auto"/>
            </w:tcBorders>
            <w:shd w:val="clear" w:color="auto" w:fill="auto"/>
            <w:vAlign w:val="center"/>
            <w:hideMark/>
          </w:tcPr>
          <w:p w14:paraId="68976616" w14:textId="77777777" w:rsidR="00272C71" w:rsidRPr="00272C71" w:rsidRDefault="00272C71" w:rsidP="00272C71">
            <w:pPr>
              <w:widowControl/>
              <w:jc w:val="center"/>
              <w:rPr>
                <w:rFonts w:ascii="宋体" w:eastAsia="宋体" w:hAnsi="宋体" w:cs="Times New Roman" w:hint="eastAsia"/>
                <w:kern w:val="0"/>
                <w:szCs w:val="21"/>
              </w:rPr>
            </w:pPr>
            <w:r w:rsidRPr="00272C71">
              <w:rPr>
                <w:rFonts w:ascii="宋体" w:eastAsia="宋体" w:hAnsi="宋体" w:cs="Times New Roman" w:hint="eastAsia"/>
                <w:kern w:val="0"/>
                <w:szCs w:val="21"/>
              </w:rPr>
              <w:t>任务执行</w:t>
            </w:r>
          </w:p>
        </w:tc>
        <w:tc>
          <w:tcPr>
            <w:tcW w:w="6696" w:type="dxa"/>
            <w:tcBorders>
              <w:top w:val="nil"/>
              <w:left w:val="nil"/>
              <w:bottom w:val="single" w:sz="4" w:space="0" w:color="auto"/>
              <w:right w:val="single" w:sz="4" w:space="0" w:color="auto"/>
            </w:tcBorders>
            <w:shd w:val="clear" w:color="auto" w:fill="auto"/>
            <w:vAlign w:val="center"/>
            <w:hideMark/>
          </w:tcPr>
          <w:p w14:paraId="133439C1" w14:textId="77777777" w:rsidR="00272C71" w:rsidRPr="00272C71" w:rsidRDefault="00272C71" w:rsidP="00272C71">
            <w:pPr>
              <w:widowControl/>
              <w:jc w:val="left"/>
              <w:rPr>
                <w:rFonts w:ascii="宋体" w:eastAsia="宋体" w:hAnsi="宋体" w:cs="Times New Roman" w:hint="eastAsia"/>
                <w:kern w:val="0"/>
                <w:szCs w:val="21"/>
              </w:rPr>
            </w:pPr>
            <w:r w:rsidRPr="00272C71">
              <w:rPr>
                <w:rFonts w:ascii="宋体" w:eastAsia="宋体" w:hAnsi="宋体" w:cs="Times New Roman" w:hint="eastAsia"/>
                <w:kern w:val="0"/>
                <w:szCs w:val="21"/>
              </w:rPr>
              <w:t>支持对比武演练任务的常规管理操作，包含新建、删除、编辑、查询、下发等操作；比武演练任务包含在线夺旗（CTF）、攻防兼备（AWD+）、内网渗透（ISW）三种类型；★支持对比武演练任务的信息进行编辑，可编辑内容包括比武演练的名称、比武演练时间、logo、比武演练计分规则等基础信息，以及</w:t>
            </w:r>
            <w:proofErr w:type="gramStart"/>
            <w:r w:rsidRPr="00272C71">
              <w:rPr>
                <w:rFonts w:ascii="宋体" w:eastAsia="宋体" w:hAnsi="宋体" w:cs="Times New Roman" w:hint="eastAsia"/>
                <w:kern w:val="0"/>
                <w:szCs w:val="21"/>
              </w:rPr>
              <w:t>参赛战</w:t>
            </w:r>
            <w:proofErr w:type="gramEnd"/>
            <w:r w:rsidRPr="00272C71">
              <w:rPr>
                <w:rFonts w:ascii="宋体" w:eastAsia="宋体" w:hAnsi="宋体" w:cs="Times New Roman" w:hint="eastAsia"/>
                <w:kern w:val="0"/>
                <w:szCs w:val="21"/>
              </w:rPr>
              <w:t>队、展示界面等高级信息；支持自动生成参赛手册，并可进行预览和打印；</w:t>
            </w:r>
          </w:p>
        </w:tc>
      </w:tr>
      <w:tr w:rsidR="00272C71" w:rsidRPr="00272C71" w14:paraId="1B197440" w14:textId="77777777" w:rsidTr="00272C71">
        <w:trPr>
          <w:trHeight w:val="3938"/>
          <w:jc w:val="center"/>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50BB2D79" w14:textId="77777777" w:rsidR="00272C71" w:rsidRPr="00272C71" w:rsidRDefault="00272C71" w:rsidP="00272C71">
            <w:pPr>
              <w:widowControl/>
              <w:jc w:val="center"/>
              <w:rPr>
                <w:rFonts w:ascii="宋体" w:eastAsia="宋体" w:hAnsi="宋体" w:cs="Times New Roman" w:hint="eastAsia"/>
                <w:kern w:val="0"/>
                <w:sz w:val="22"/>
              </w:rPr>
            </w:pPr>
            <w:r w:rsidRPr="00272C71">
              <w:rPr>
                <w:rFonts w:ascii="宋体" w:eastAsia="宋体" w:hAnsi="宋体" w:cs="Times New Roman" w:hint="eastAsia"/>
                <w:kern w:val="0"/>
                <w:sz w:val="22"/>
              </w:rPr>
              <w:lastRenderedPageBreak/>
              <w:t>8</w:t>
            </w:r>
          </w:p>
        </w:tc>
        <w:tc>
          <w:tcPr>
            <w:tcW w:w="1135" w:type="dxa"/>
            <w:tcBorders>
              <w:top w:val="nil"/>
              <w:left w:val="nil"/>
              <w:bottom w:val="single" w:sz="4" w:space="0" w:color="auto"/>
              <w:right w:val="single" w:sz="4" w:space="0" w:color="auto"/>
            </w:tcBorders>
            <w:shd w:val="clear" w:color="auto" w:fill="auto"/>
            <w:vAlign w:val="center"/>
            <w:hideMark/>
          </w:tcPr>
          <w:p w14:paraId="37CC66C8" w14:textId="77777777" w:rsidR="00272C71" w:rsidRPr="00272C71" w:rsidRDefault="00272C71" w:rsidP="00272C71">
            <w:pPr>
              <w:widowControl/>
              <w:jc w:val="center"/>
              <w:rPr>
                <w:rFonts w:ascii="宋体" w:eastAsia="宋体" w:hAnsi="宋体" w:cs="Times New Roman" w:hint="eastAsia"/>
                <w:kern w:val="0"/>
                <w:szCs w:val="21"/>
              </w:rPr>
            </w:pPr>
            <w:r w:rsidRPr="00272C71">
              <w:rPr>
                <w:rFonts w:ascii="宋体" w:eastAsia="宋体" w:hAnsi="宋体" w:cs="Times New Roman" w:hint="eastAsia"/>
                <w:kern w:val="0"/>
                <w:szCs w:val="21"/>
              </w:rPr>
              <w:t>比武演练过程管理</w:t>
            </w:r>
          </w:p>
        </w:tc>
        <w:tc>
          <w:tcPr>
            <w:tcW w:w="1136" w:type="dxa"/>
            <w:tcBorders>
              <w:top w:val="nil"/>
              <w:left w:val="nil"/>
              <w:bottom w:val="single" w:sz="4" w:space="0" w:color="auto"/>
              <w:right w:val="single" w:sz="4" w:space="0" w:color="auto"/>
            </w:tcBorders>
            <w:shd w:val="clear" w:color="auto" w:fill="auto"/>
            <w:vAlign w:val="center"/>
            <w:hideMark/>
          </w:tcPr>
          <w:p w14:paraId="378FC8BE" w14:textId="77777777" w:rsidR="00272C71" w:rsidRPr="00272C71" w:rsidRDefault="00272C71" w:rsidP="00272C71">
            <w:pPr>
              <w:widowControl/>
              <w:jc w:val="center"/>
              <w:rPr>
                <w:rFonts w:ascii="宋体" w:eastAsia="宋体" w:hAnsi="宋体" w:cs="Times New Roman" w:hint="eastAsia"/>
                <w:kern w:val="0"/>
                <w:szCs w:val="21"/>
              </w:rPr>
            </w:pPr>
            <w:r w:rsidRPr="00272C71">
              <w:rPr>
                <w:rFonts w:ascii="宋体" w:eastAsia="宋体" w:hAnsi="宋体" w:cs="Times New Roman" w:hint="eastAsia"/>
                <w:kern w:val="0"/>
                <w:szCs w:val="21"/>
              </w:rPr>
              <w:t>比武演练过程管理</w:t>
            </w:r>
          </w:p>
        </w:tc>
        <w:tc>
          <w:tcPr>
            <w:tcW w:w="6696" w:type="dxa"/>
            <w:tcBorders>
              <w:top w:val="nil"/>
              <w:left w:val="nil"/>
              <w:bottom w:val="single" w:sz="4" w:space="0" w:color="auto"/>
              <w:right w:val="single" w:sz="4" w:space="0" w:color="auto"/>
            </w:tcBorders>
            <w:shd w:val="clear" w:color="auto" w:fill="auto"/>
            <w:vAlign w:val="center"/>
            <w:hideMark/>
          </w:tcPr>
          <w:p w14:paraId="221502CF" w14:textId="77777777" w:rsidR="00272C71" w:rsidRPr="00272C71" w:rsidRDefault="00272C71" w:rsidP="00272C71">
            <w:pPr>
              <w:widowControl/>
              <w:jc w:val="left"/>
              <w:rPr>
                <w:rFonts w:ascii="宋体" w:eastAsia="宋体" w:hAnsi="宋体" w:cs="Times New Roman" w:hint="eastAsia"/>
                <w:kern w:val="0"/>
                <w:szCs w:val="21"/>
              </w:rPr>
            </w:pPr>
            <w:r w:rsidRPr="00272C71">
              <w:rPr>
                <w:rFonts w:ascii="宋体" w:eastAsia="宋体" w:hAnsi="宋体" w:cs="Times New Roman" w:hint="eastAsia"/>
                <w:kern w:val="0"/>
                <w:szCs w:val="21"/>
              </w:rPr>
              <w:t>支持对公告信息的常规管理操作，包括新增、删除、编辑、查询、发布等；支持对所有队伍发布公告，或对</w:t>
            </w:r>
            <w:proofErr w:type="gramStart"/>
            <w:r w:rsidRPr="00272C71">
              <w:rPr>
                <w:rFonts w:ascii="宋体" w:eastAsia="宋体" w:hAnsi="宋体" w:cs="Times New Roman" w:hint="eastAsia"/>
                <w:kern w:val="0"/>
                <w:szCs w:val="21"/>
              </w:rPr>
              <w:t>特定队伍</w:t>
            </w:r>
            <w:proofErr w:type="gramEnd"/>
            <w:r w:rsidRPr="00272C71">
              <w:rPr>
                <w:rFonts w:ascii="宋体" w:eastAsia="宋体" w:hAnsi="宋体" w:cs="Times New Roman" w:hint="eastAsia"/>
                <w:kern w:val="0"/>
                <w:szCs w:val="21"/>
              </w:rPr>
              <w:t>发布公告；★支持对赛题的状态进行控制，状态包括开启和关闭；支持对所有队伍的赛题服务状态进行监控；★支持对某个队伍的总分进行加减分控制；★支持对所有队伍的</w:t>
            </w:r>
            <w:proofErr w:type="gramStart"/>
            <w:r w:rsidRPr="00272C71">
              <w:rPr>
                <w:rFonts w:ascii="宋体" w:eastAsia="宋体" w:hAnsi="宋体" w:cs="Times New Roman" w:hint="eastAsia"/>
                <w:kern w:val="0"/>
                <w:szCs w:val="21"/>
              </w:rPr>
              <w:t>防守机</w:t>
            </w:r>
            <w:proofErr w:type="gramEnd"/>
            <w:r w:rsidRPr="00272C71">
              <w:rPr>
                <w:rFonts w:ascii="宋体" w:eastAsia="宋体" w:hAnsi="宋体" w:cs="Times New Roman" w:hint="eastAsia"/>
                <w:kern w:val="0"/>
                <w:szCs w:val="21"/>
              </w:rPr>
              <w:t>进行开机、关机、恢复快照、重启等操作，并提供SSH连入</w:t>
            </w:r>
            <w:proofErr w:type="gramStart"/>
            <w:r w:rsidRPr="00272C71">
              <w:rPr>
                <w:rFonts w:ascii="宋体" w:eastAsia="宋体" w:hAnsi="宋体" w:cs="Times New Roman" w:hint="eastAsia"/>
                <w:kern w:val="0"/>
                <w:szCs w:val="21"/>
              </w:rPr>
              <w:t>防守机</w:t>
            </w:r>
            <w:proofErr w:type="gramEnd"/>
            <w:r w:rsidRPr="00272C71">
              <w:rPr>
                <w:rFonts w:ascii="宋体" w:eastAsia="宋体" w:hAnsi="宋体" w:cs="Times New Roman" w:hint="eastAsia"/>
                <w:kern w:val="0"/>
                <w:szCs w:val="21"/>
              </w:rPr>
              <w:t>的连接说明；支持查看当前比武演练的比武演练基本信息、赛题攻克情况、赛队得分情况、具体排行榜、队伍得分详情、整体分数走势、展示界面等信息；支持对参赛队伍提交的答案进行实时评判的功能；★支持动态FLAG反作弊机制，即每个轮次题目FLAG均不同；支持流量监控，可对比武演练中产生的所有攻防数据和流量进行监控，并对流量进行过滤；支持统计答题记录、队伍得分记录、失分记录等信息；</w:t>
            </w:r>
          </w:p>
        </w:tc>
      </w:tr>
      <w:tr w:rsidR="00272C71" w:rsidRPr="00272C71" w14:paraId="731BA832" w14:textId="77777777" w:rsidTr="00272C71">
        <w:trPr>
          <w:trHeight w:val="1050"/>
          <w:jc w:val="center"/>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3A8D85CE" w14:textId="77777777" w:rsidR="00272C71" w:rsidRPr="00272C71" w:rsidRDefault="00272C71" w:rsidP="00272C71">
            <w:pPr>
              <w:widowControl/>
              <w:jc w:val="center"/>
              <w:rPr>
                <w:rFonts w:ascii="宋体" w:eastAsia="宋体" w:hAnsi="宋体" w:cs="Times New Roman" w:hint="eastAsia"/>
                <w:kern w:val="0"/>
                <w:sz w:val="22"/>
              </w:rPr>
            </w:pPr>
            <w:r w:rsidRPr="00272C71">
              <w:rPr>
                <w:rFonts w:ascii="宋体" w:eastAsia="宋体" w:hAnsi="宋体" w:cs="Times New Roman" w:hint="eastAsia"/>
                <w:kern w:val="0"/>
                <w:sz w:val="22"/>
              </w:rPr>
              <w:t>9</w:t>
            </w:r>
          </w:p>
        </w:tc>
        <w:tc>
          <w:tcPr>
            <w:tcW w:w="1135" w:type="dxa"/>
            <w:tcBorders>
              <w:top w:val="nil"/>
              <w:left w:val="nil"/>
              <w:bottom w:val="single" w:sz="4" w:space="0" w:color="auto"/>
              <w:right w:val="single" w:sz="4" w:space="0" w:color="auto"/>
            </w:tcBorders>
            <w:shd w:val="clear" w:color="auto" w:fill="auto"/>
            <w:vAlign w:val="center"/>
            <w:hideMark/>
          </w:tcPr>
          <w:p w14:paraId="6252FF68" w14:textId="77777777" w:rsidR="00272C71" w:rsidRPr="00272C71" w:rsidRDefault="00272C71" w:rsidP="00272C71">
            <w:pPr>
              <w:widowControl/>
              <w:jc w:val="center"/>
              <w:rPr>
                <w:rFonts w:ascii="宋体" w:eastAsia="宋体" w:hAnsi="宋体" w:cs="Times New Roman" w:hint="eastAsia"/>
                <w:kern w:val="0"/>
                <w:szCs w:val="21"/>
              </w:rPr>
            </w:pPr>
            <w:r w:rsidRPr="00272C71">
              <w:rPr>
                <w:rFonts w:ascii="宋体" w:eastAsia="宋体" w:hAnsi="宋体" w:cs="Times New Roman" w:hint="eastAsia"/>
                <w:kern w:val="0"/>
                <w:szCs w:val="21"/>
              </w:rPr>
              <w:t>比武演练成果管理</w:t>
            </w:r>
          </w:p>
        </w:tc>
        <w:tc>
          <w:tcPr>
            <w:tcW w:w="1136" w:type="dxa"/>
            <w:tcBorders>
              <w:top w:val="nil"/>
              <w:left w:val="nil"/>
              <w:bottom w:val="single" w:sz="4" w:space="0" w:color="auto"/>
              <w:right w:val="single" w:sz="4" w:space="0" w:color="auto"/>
            </w:tcBorders>
            <w:shd w:val="clear" w:color="auto" w:fill="auto"/>
            <w:vAlign w:val="center"/>
            <w:hideMark/>
          </w:tcPr>
          <w:p w14:paraId="251D353D" w14:textId="77777777" w:rsidR="00272C71" w:rsidRPr="00272C71" w:rsidRDefault="00272C71" w:rsidP="00272C71">
            <w:pPr>
              <w:widowControl/>
              <w:jc w:val="center"/>
              <w:rPr>
                <w:rFonts w:ascii="宋体" w:eastAsia="宋体" w:hAnsi="宋体" w:cs="Times New Roman" w:hint="eastAsia"/>
                <w:kern w:val="0"/>
                <w:szCs w:val="21"/>
              </w:rPr>
            </w:pPr>
            <w:r w:rsidRPr="00272C71">
              <w:rPr>
                <w:rFonts w:ascii="宋体" w:eastAsia="宋体" w:hAnsi="宋体" w:cs="Times New Roman" w:hint="eastAsia"/>
                <w:kern w:val="0"/>
                <w:szCs w:val="21"/>
              </w:rPr>
              <w:t>比武演练成果管理</w:t>
            </w:r>
          </w:p>
        </w:tc>
        <w:tc>
          <w:tcPr>
            <w:tcW w:w="6696" w:type="dxa"/>
            <w:tcBorders>
              <w:top w:val="nil"/>
              <w:left w:val="nil"/>
              <w:bottom w:val="single" w:sz="4" w:space="0" w:color="auto"/>
              <w:right w:val="single" w:sz="4" w:space="0" w:color="auto"/>
            </w:tcBorders>
            <w:shd w:val="clear" w:color="auto" w:fill="auto"/>
            <w:vAlign w:val="center"/>
            <w:hideMark/>
          </w:tcPr>
          <w:p w14:paraId="6C9033AF" w14:textId="77777777" w:rsidR="00272C71" w:rsidRPr="00272C71" w:rsidRDefault="00272C71" w:rsidP="00272C71">
            <w:pPr>
              <w:widowControl/>
              <w:jc w:val="left"/>
              <w:rPr>
                <w:rFonts w:ascii="宋体" w:eastAsia="宋体" w:hAnsi="宋体" w:cs="Times New Roman" w:hint="eastAsia"/>
                <w:kern w:val="0"/>
                <w:szCs w:val="21"/>
              </w:rPr>
            </w:pPr>
            <w:r w:rsidRPr="00272C71">
              <w:rPr>
                <w:rFonts w:ascii="宋体" w:eastAsia="宋体" w:hAnsi="宋体" w:cs="Times New Roman" w:hint="eastAsia"/>
                <w:kern w:val="0"/>
                <w:szCs w:val="21"/>
              </w:rPr>
              <w:t>★支持保存历史比武演练信息，可进行查看和复盘；★支持查看历史比武演练的比武演练基本信息、赛题攻克情况、赛队得分情况、具体排行榜、队伍得分详情、整体分数走势、展示界面截屏等信息；</w:t>
            </w:r>
          </w:p>
        </w:tc>
      </w:tr>
      <w:tr w:rsidR="00272C71" w:rsidRPr="00272C71" w14:paraId="24C8FF7F" w14:textId="77777777" w:rsidTr="00272C71">
        <w:trPr>
          <w:trHeight w:val="1050"/>
          <w:jc w:val="center"/>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07108E76" w14:textId="77777777" w:rsidR="00272C71" w:rsidRPr="00272C71" w:rsidRDefault="00272C71" w:rsidP="00272C71">
            <w:pPr>
              <w:widowControl/>
              <w:jc w:val="center"/>
              <w:rPr>
                <w:rFonts w:ascii="宋体" w:eastAsia="宋体" w:hAnsi="宋体" w:cs="Times New Roman" w:hint="eastAsia"/>
                <w:kern w:val="0"/>
                <w:sz w:val="22"/>
              </w:rPr>
            </w:pPr>
            <w:r w:rsidRPr="00272C71">
              <w:rPr>
                <w:rFonts w:ascii="宋体" w:eastAsia="宋体" w:hAnsi="宋体" w:cs="Times New Roman" w:hint="eastAsia"/>
                <w:kern w:val="0"/>
                <w:sz w:val="22"/>
              </w:rPr>
              <w:t>10</w:t>
            </w:r>
          </w:p>
        </w:tc>
        <w:tc>
          <w:tcPr>
            <w:tcW w:w="1135" w:type="dxa"/>
            <w:vMerge w:val="restart"/>
            <w:tcBorders>
              <w:top w:val="nil"/>
              <w:left w:val="single" w:sz="4" w:space="0" w:color="auto"/>
              <w:bottom w:val="single" w:sz="4" w:space="0" w:color="auto"/>
              <w:right w:val="single" w:sz="4" w:space="0" w:color="auto"/>
            </w:tcBorders>
            <w:shd w:val="clear" w:color="auto" w:fill="auto"/>
            <w:vAlign w:val="center"/>
            <w:hideMark/>
          </w:tcPr>
          <w:p w14:paraId="213607EE" w14:textId="77777777" w:rsidR="00272C71" w:rsidRPr="00272C71" w:rsidRDefault="00272C71" w:rsidP="00272C71">
            <w:pPr>
              <w:widowControl/>
              <w:jc w:val="center"/>
              <w:rPr>
                <w:rFonts w:ascii="宋体" w:eastAsia="宋体" w:hAnsi="宋体" w:cs="Times New Roman" w:hint="eastAsia"/>
                <w:kern w:val="0"/>
                <w:szCs w:val="21"/>
              </w:rPr>
            </w:pPr>
            <w:r w:rsidRPr="00272C71">
              <w:rPr>
                <w:rFonts w:ascii="宋体" w:eastAsia="宋体" w:hAnsi="宋体" w:cs="Times New Roman" w:hint="eastAsia"/>
                <w:kern w:val="0"/>
                <w:szCs w:val="21"/>
              </w:rPr>
              <w:t>比武演练资源管理</w:t>
            </w:r>
          </w:p>
        </w:tc>
        <w:tc>
          <w:tcPr>
            <w:tcW w:w="1136" w:type="dxa"/>
            <w:tcBorders>
              <w:top w:val="nil"/>
              <w:left w:val="nil"/>
              <w:bottom w:val="single" w:sz="4" w:space="0" w:color="auto"/>
              <w:right w:val="single" w:sz="4" w:space="0" w:color="auto"/>
            </w:tcBorders>
            <w:shd w:val="clear" w:color="auto" w:fill="auto"/>
            <w:vAlign w:val="center"/>
            <w:hideMark/>
          </w:tcPr>
          <w:p w14:paraId="30DAFEBE" w14:textId="77777777" w:rsidR="00272C71" w:rsidRPr="00272C71" w:rsidRDefault="00272C71" w:rsidP="00272C71">
            <w:pPr>
              <w:widowControl/>
              <w:jc w:val="center"/>
              <w:rPr>
                <w:rFonts w:ascii="宋体" w:eastAsia="宋体" w:hAnsi="宋体" w:cs="Times New Roman" w:hint="eastAsia"/>
                <w:kern w:val="0"/>
                <w:szCs w:val="21"/>
              </w:rPr>
            </w:pPr>
            <w:r w:rsidRPr="00272C71">
              <w:rPr>
                <w:rFonts w:ascii="宋体" w:eastAsia="宋体" w:hAnsi="宋体" w:cs="Times New Roman" w:hint="eastAsia"/>
                <w:kern w:val="0"/>
                <w:szCs w:val="21"/>
              </w:rPr>
              <w:t>赛题管理</w:t>
            </w:r>
          </w:p>
        </w:tc>
        <w:tc>
          <w:tcPr>
            <w:tcW w:w="6696" w:type="dxa"/>
            <w:tcBorders>
              <w:top w:val="nil"/>
              <w:left w:val="nil"/>
              <w:bottom w:val="single" w:sz="4" w:space="0" w:color="auto"/>
              <w:right w:val="single" w:sz="4" w:space="0" w:color="auto"/>
            </w:tcBorders>
            <w:shd w:val="clear" w:color="auto" w:fill="auto"/>
            <w:vAlign w:val="center"/>
            <w:hideMark/>
          </w:tcPr>
          <w:p w14:paraId="5C6B8B39" w14:textId="77777777" w:rsidR="00272C71" w:rsidRPr="00272C71" w:rsidRDefault="00272C71" w:rsidP="00272C71">
            <w:pPr>
              <w:widowControl/>
              <w:jc w:val="left"/>
              <w:rPr>
                <w:rFonts w:ascii="宋体" w:eastAsia="宋体" w:hAnsi="宋体" w:cs="Times New Roman" w:hint="eastAsia"/>
                <w:kern w:val="0"/>
                <w:szCs w:val="21"/>
              </w:rPr>
            </w:pPr>
            <w:r w:rsidRPr="00272C71">
              <w:rPr>
                <w:rFonts w:ascii="宋体" w:eastAsia="宋体" w:hAnsi="宋体" w:cs="Times New Roman" w:hint="eastAsia"/>
                <w:kern w:val="0"/>
                <w:szCs w:val="21"/>
              </w:rPr>
              <w:t>★支持对赛题的常规管理操作，包含新增、删除、编辑、查询、预览等操作；★支持对赛题名称、类型、题目入口、宿主机、场景等信息进行编辑操作；★支持对宿主机的上传、查询、编辑、删除等操作；</w:t>
            </w:r>
          </w:p>
        </w:tc>
      </w:tr>
      <w:tr w:rsidR="00272C71" w:rsidRPr="00272C71" w14:paraId="2498E9B8" w14:textId="77777777" w:rsidTr="00272C71">
        <w:trPr>
          <w:trHeight w:val="525"/>
          <w:jc w:val="center"/>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4DFE734B" w14:textId="77777777" w:rsidR="00272C71" w:rsidRPr="00272C71" w:rsidRDefault="00272C71" w:rsidP="00272C71">
            <w:pPr>
              <w:widowControl/>
              <w:jc w:val="center"/>
              <w:rPr>
                <w:rFonts w:ascii="宋体" w:eastAsia="宋体" w:hAnsi="宋体" w:cs="Times New Roman" w:hint="eastAsia"/>
                <w:kern w:val="0"/>
                <w:sz w:val="22"/>
              </w:rPr>
            </w:pPr>
            <w:r w:rsidRPr="00272C71">
              <w:rPr>
                <w:rFonts w:ascii="宋体" w:eastAsia="宋体" w:hAnsi="宋体" w:cs="Times New Roman" w:hint="eastAsia"/>
                <w:kern w:val="0"/>
                <w:sz w:val="22"/>
              </w:rPr>
              <w:t>11</w:t>
            </w:r>
          </w:p>
        </w:tc>
        <w:tc>
          <w:tcPr>
            <w:tcW w:w="1135" w:type="dxa"/>
            <w:vMerge/>
            <w:tcBorders>
              <w:top w:val="nil"/>
              <w:left w:val="single" w:sz="4" w:space="0" w:color="auto"/>
              <w:bottom w:val="single" w:sz="4" w:space="0" w:color="auto"/>
              <w:right w:val="single" w:sz="4" w:space="0" w:color="auto"/>
            </w:tcBorders>
            <w:vAlign w:val="center"/>
            <w:hideMark/>
          </w:tcPr>
          <w:p w14:paraId="3599DB04" w14:textId="77777777" w:rsidR="00272C71" w:rsidRPr="00272C71" w:rsidRDefault="00272C71" w:rsidP="00272C71">
            <w:pPr>
              <w:widowControl/>
              <w:jc w:val="left"/>
              <w:rPr>
                <w:rFonts w:ascii="宋体" w:eastAsia="宋体" w:hAnsi="宋体" w:cs="Times New Roman"/>
                <w:kern w:val="0"/>
                <w:szCs w:val="21"/>
              </w:rPr>
            </w:pPr>
          </w:p>
        </w:tc>
        <w:tc>
          <w:tcPr>
            <w:tcW w:w="1136" w:type="dxa"/>
            <w:tcBorders>
              <w:top w:val="nil"/>
              <w:left w:val="nil"/>
              <w:bottom w:val="single" w:sz="4" w:space="0" w:color="auto"/>
              <w:right w:val="single" w:sz="4" w:space="0" w:color="auto"/>
            </w:tcBorders>
            <w:shd w:val="clear" w:color="auto" w:fill="auto"/>
            <w:vAlign w:val="center"/>
            <w:hideMark/>
          </w:tcPr>
          <w:p w14:paraId="6A73E8F7" w14:textId="77777777" w:rsidR="00272C71" w:rsidRPr="00272C71" w:rsidRDefault="00272C71" w:rsidP="00272C71">
            <w:pPr>
              <w:widowControl/>
              <w:jc w:val="center"/>
              <w:rPr>
                <w:rFonts w:ascii="宋体" w:eastAsia="宋体" w:hAnsi="宋体" w:cs="Times New Roman" w:hint="eastAsia"/>
                <w:kern w:val="0"/>
                <w:szCs w:val="21"/>
              </w:rPr>
            </w:pPr>
            <w:r w:rsidRPr="00272C71">
              <w:rPr>
                <w:rFonts w:ascii="宋体" w:eastAsia="宋体" w:hAnsi="宋体" w:cs="Times New Roman" w:hint="eastAsia"/>
                <w:kern w:val="0"/>
                <w:szCs w:val="21"/>
              </w:rPr>
              <w:t>战队管理</w:t>
            </w:r>
          </w:p>
        </w:tc>
        <w:tc>
          <w:tcPr>
            <w:tcW w:w="6696" w:type="dxa"/>
            <w:tcBorders>
              <w:top w:val="nil"/>
              <w:left w:val="nil"/>
              <w:bottom w:val="single" w:sz="4" w:space="0" w:color="auto"/>
              <w:right w:val="single" w:sz="4" w:space="0" w:color="auto"/>
            </w:tcBorders>
            <w:shd w:val="clear" w:color="auto" w:fill="auto"/>
            <w:vAlign w:val="center"/>
            <w:hideMark/>
          </w:tcPr>
          <w:p w14:paraId="7BBD34A0" w14:textId="77777777" w:rsidR="00272C71" w:rsidRPr="00272C71" w:rsidRDefault="00272C71" w:rsidP="00272C71">
            <w:pPr>
              <w:widowControl/>
              <w:jc w:val="left"/>
              <w:rPr>
                <w:rFonts w:ascii="宋体" w:eastAsia="宋体" w:hAnsi="宋体" w:cs="Times New Roman" w:hint="eastAsia"/>
                <w:kern w:val="0"/>
                <w:szCs w:val="21"/>
              </w:rPr>
            </w:pPr>
            <w:r w:rsidRPr="00272C71">
              <w:rPr>
                <w:rFonts w:ascii="宋体" w:eastAsia="宋体" w:hAnsi="宋体" w:cs="Times New Roman" w:hint="eastAsia"/>
                <w:kern w:val="0"/>
                <w:szCs w:val="21"/>
              </w:rPr>
              <w:t>支持对战队进行常规管理操作，包括新增、删除、编辑、查询等；</w:t>
            </w:r>
          </w:p>
        </w:tc>
      </w:tr>
      <w:tr w:rsidR="00272C71" w:rsidRPr="00272C71" w14:paraId="769AE9C9" w14:textId="77777777" w:rsidTr="00272C71">
        <w:trPr>
          <w:trHeight w:val="270"/>
          <w:jc w:val="center"/>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194AFA9C" w14:textId="77777777" w:rsidR="00272C71" w:rsidRPr="00272C71" w:rsidRDefault="00272C71" w:rsidP="00272C71">
            <w:pPr>
              <w:widowControl/>
              <w:jc w:val="center"/>
              <w:rPr>
                <w:rFonts w:ascii="宋体" w:eastAsia="宋体" w:hAnsi="宋体" w:cs="Times New Roman" w:hint="eastAsia"/>
                <w:kern w:val="0"/>
                <w:sz w:val="22"/>
              </w:rPr>
            </w:pPr>
            <w:r w:rsidRPr="00272C71">
              <w:rPr>
                <w:rFonts w:ascii="宋体" w:eastAsia="宋体" w:hAnsi="宋体" w:cs="Times New Roman" w:hint="eastAsia"/>
                <w:kern w:val="0"/>
                <w:sz w:val="22"/>
              </w:rPr>
              <w:t>12</w:t>
            </w:r>
          </w:p>
        </w:tc>
        <w:tc>
          <w:tcPr>
            <w:tcW w:w="1135" w:type="dxa"/>
            <w:vMerge/>
            <w:tcBorders>
              <w:top w:val="nil"/>
              <w:left w:val="single" w:sz="4" w:space="0" w:color="auto"/>
              <w:bottom w:val="single" w:sz="4" w:space="0" w:color="auto"/>
              <w:right w:val="single" w:sz="4" w:space="0" w:color="auto"/>
            </w:tcBorders>
            <w:vAlign w:val="center"/>
            <w:hideMark/>
          </w:tcPr>
          <w:p w14:paraId="6C7CE013" w14:textId="77777777" w:rsidR="00272C71" w:rsidRPr="00272C71" w:rsidRDefault="00272C71" w:rsidP="00272C71">
            <w:pPr>
              <w:widowControl/>
              <w:jc w:val="left"/>
              <w:rPr>
                <w:rFonts w:ascii="宋体" w:eastAsia="宋体" w:hAnsi="宋体" w:cs="Times New Roman"/>
                <w:kern w:val="0"/>
                <w:szCs w:val="21"/>
              </w:rPr>
            </w:pPr>
          </w:p>
        </w:tc>
        <w:tc>
          <w:tcPr>
            <w:tcW w:w="1136" w:type="dxa"/>
            <w:vMerge w:val="restart"/>
            <w:tcBorders>
              <w:top w:val="nil"/>
              <w:left w:val="single" w:sz="4" w:space="0" w:color="auto"/>
              <w:bottom w:val="single" w:sz="4" w:space="0" w:color="auto"/>
              <w:right w:val="single" w:sz="4" w:space="0" w:color="auto"/>
            </w:tcBorders>
            <w:shd w:val="clear" w:color="auto" w:fill="auto"/>
            <w:vAlign w:val="center"/>
            <w:hideMark/>
          </w:tcPr>
          <w:p w14:paraId="0DAD3BF5" w14:textId="77777777" w:rsidR="00272C71" w:rsidRPr="00272C71" w:rsidRDefault="00272C71" w:rsidP="00272C71">
            <w:pPr>
              <w:widowControl/>
              <w:jc w:val="center"/>
              <w:rPr>
                <w:rFonts w:ascii="宋体" w:eastAsia="宋体" w:hAnsi="宋体" w:cs="Times New Roman" w:hint="eastAsia"/>
                <w:kern w:val="0"/>
                <w:szCs w:val="21"/>
              </w:rPr>
            </w:pPr>
            <w:r w:rsidRPr="00272C71">
              <w:rPr>
                <w:rFonts w:ascii="宋体" w:eastAsia="宋体" w:hAnsi="宋体" w:cs="Times New Roman" w:hint="eastAsia"/>
                <w:kern w:val="0"/>
                <w:szCs w:val="21"/>
              </w:rPr>
              <w:t>接入终端管理</w:t>
            </w:r>
          </w:p>
        </w:tc>
        <w:tc>
          <w:tcPr>
            <w:tcW w:w="6696" w:type="dxa"/>
            <w:tcBorders>
              <w:top w:val="nil"/>
              <w:left w:val="nil"/>
              <w:bottom w:val="single" w:sz="4" w:space="0" w:color="auto"/>
              <w:right w:val="single" w:sz="4" w:space="0" w:color="auto"/>
            </w:tcBorders>
            <w:shd w:val="clear" w:color="auto" w:fill="auto"/>
            <w:vAlign w:val="center"/>
            <w:hideMark/>
          </w:tcPr>
          <w:p w14:paraId="49E1CDA4" w14:textId="77777777" w:rsidR="00272C71" w:rsidRPr="00272C71" w:rsidRDefault="00272C71" w:rsidP="00272C71">
            <w:pPr>
              <w:widowControl/>
              <w:jc w:val="left"/>
              <w:rPr>
                <w:rFonts w:ascii="宋体" w:eastAsia="宋体" w:hAnsi="宋体" w:cs="Times New Roman" w:hint="eastAsia"/>
                <w:kern w:val="0"/>
                <w:szCs w:val="21"/>
              </w:rPr>
            </w:pPr>
            <w:r w:rsidRPr="00272C71">
              <w:rPr>
                <w:rFonts w:ascii="宋体" w:eastAsia="宋体" w:hAnsi="宋体" w:cs="Times New Roman" w:hint="eastAsia"/>
                <w:kern w:val="0"/>
                <w:szCs w:val="21"/>
              </w:rPr>
              <w:t>支持实体PC接入比武演练环境；</w:t>
            </w:r>
          </w:p>
        </w:tc>
      </w:tr>
      <w:tr w:rsidR="00272C71" w:rsidRPr="00272C71" w14:paraId="70F9ED0E" w14:textId="77777777" w:rsidTr="00272C71">
        <w:trPr>
          <w:trHeight w:val="263"/>
          <w:jc w:val="center"/>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3007C2B9" w14:textId="77777777" w:rsidR="00272C71" w:rsidRPr="00272C71" w:rsidRDefault="00272C71" w:rsidP="00272C71">
            <w:pPr>
              <w:widowControl/>
              <w:jc w:val="center"/>
              <w:rPr>
                <w:rFonts w:ascii="宋体" w:eastAsia="宋体" w:hAnsi="宋体" w:cs="Times New Roman" w:hint="eastAsia"/>
                <w:kern w:val="0"/>
                <w:sz w:val="22"/>
              </w:rPr>
            </w:pPr>
            <w:r w:rsidRPr="00272C71">
              <w:rPr>
                <w:rFonts w:ascii="宋体" w:eastAsia="宋体" w:hAnsi="宋体" w:cs="Times New Roman" w:hint="eastAsia"/>
                <w:kern w:val="0"/>
                <w:sz w:val="22"/>
              </w:rPr>
              <w:t>13</w:t>
            </w:r>
          </w:p>
        </w:tc>
        <w:tc>
          <w:tcPr>
            <w:tcW w:w="1135" w:type="dxa"/>
            <w:vMerge/>
            <w:tcBorders>
              <w:top w:val="nil"/>
              <w:left w:val="single" w:sz="4" w:space="0" w:color="auto"/>
              <w:bottom w:val="single" w:sz="4" w:space="0" w:color="auto"/>
              <w:right w:val="single" w:sz="4" w:space="0" w:color="auto"/>
            </w:tcBorders>
            <w:vAlign w:val="center"/>
            <w:hideMark/>
          </w:tcPr>
          <w:p w14:paraId="34C6130B" w14:textId="77777777" w:rsidR="00272C71" w:rsidRPr="00272C71" w:rsidRDefault="00272C71" w:rsidP="00272C71">
            <w:pPr>
              <w:widowControl/>
              <w:jc w:val="left"/>
              <w:rPr>
                <w:rFonts w:ascii="宋体" w:eastAsia="宋体" w:hAnsi="宋体" w:cs="Times New Roman"/>
                <w:kern w:val="0"/>
                <w:szCs w:val="21"/>
              </w:rPr>
            </w:pPr>
          </w:p>
        </w:tc>
        <w:tc>
          <w:tcPr>
            <w:tcW w:w="1136" w:type="dxa"/>
            <w:vMerge/>
            <w:tcBorders>
              <w:top w:val="nil"/>
              <w:left w:val="single" w:sz="4" w:space="0" w:color="auto"/>
              <w:bottom w:val="single" w:sz="4" w:space="0" w:color="auto"/>
              <w:right w:val="single" w:sz="4" w:space="0" w:color="auto"/>
            </w:tcBorders>
            <w:vAlign w:val="center"/>
            <w:hideMark/>
          </w:tcPr>
          <w:p w14:paraId="2DD54CB0" w14:textId="77777777" w:rsidR="00272C71" w:rsidRPr="00272C71" w:rsidRDefault="00272C71" w:rsidP="00272C71">
            <w:pPr>
              <w:widowControl/>
              <w:jc w:val="left"/>
              <w:rPr>
                <w:rFonts w:ascii="宋体" w:eastAsia="宋体" w:hAnsi="宋体" w:cs="Times New Roman"/>
                <w:kern w:val="0"/>
                <w:szCs w:val="21"/>
              </w:rPr>
            </w:pPr>
          </w:p>
        </w:tc>
        <w:tc>
          <w:tcPr>
            <w:tcW w:w="6696" w:type="dxa"/>
            <w:tcBorders>
              <w:top w:val="nil"/>
              <w:left w:val="nil"/>
              <w:bottom w:val="single" w:sz="4" w:space="0" w:color="auto"/>
              <w:right w:val="single" w:sz="4" w:space="0" w:color="auto"/>
            </w:tcBorders>
            <w:shd w:val="clear" w:color="auto" w:fill="auto"/>
            <w:vAlign w:val="center"/>
            <w:hideMark/>
          </w:tcPr>
          <w:p w14:paraId="6AEBBE8C" w14:textId="77777777" w:rsidR="00272C71" w:rsidRPr="00272C71" w:rsidRDefault="00272C71" w:rsidP="00272C71">
            <w:pPr>
              <w:widowControl/>
              <w:jc w:val="left"/>
              <w:rPr>
                <w:rFonts w:ascii="宋体" w:eastAsia="宋体" w:hAnsi="宋体" w:cs="Times New Roman" w:hint="eastAsia"/>
                <w:kern w:val="0"/>
                <w:szCs w:val="21"/>
              </w:rPr>
            </w:pPr>
            <w:r w:rsidRPr="00272C71">
              <w:rPr>
                <w:rFonts w:ascii="宋体" w:eastAsia="宋体" w:hAnsi="宋体" w:cs="Times New Roman" w:hint="eastAsia"/>
                <w:kern w:val="0"/>
                <w:szCs w:val="21"/>
              </w:rPr>
              <w:t>支持参赛队伍隔离，即为每一个队伍提供专属比武演练场景；</w:t>
            </w:r>
          </w:p>
        </w:tc>
      </w:tr>
      <w:tr w:rsidR="00272C71" w:rsidRPr="00272C71" w14:paraId="571B3900" w14:textId="77777777" w:rsidTr="00272C71">
        <w:trPr>
          <w:trHeight w:val="1313"/>
          <w:jc w:val="center"/>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3F081704" w14:textId="77777777" w:rsidR="00272C71" w:rsidRPr="00272C71" w:rsidRDefault="00272C71" w:rsidP="00272C71">
            <w:pPr>
              <w:widowControl/>
              <w:jc w:val="center"/>
              <w:rPr>
                <w:rFonts w:ascii="宋体" w:eastAsia="宋体" w:hAnsi="宋体" w:cs="Times New Roman" w:hint="eastAsia"/>
                <w:kern w:val="0"/>
                <w:sz w:val="22"/>
              </w:rPr>
            </w:pPr>
            <w:r w:rsidRPr="00272C71">
              <w:rPr>
                <w:rFonts w:ascii="宋体" w:eastAsia="宋体" w:hAnsi="宋体" w:cs="Times New Roman" w:hint="eastAsia"/>
                <w:kern w:val="0"/>
                <w:sz w:val="22"/>
              </w:rPr>
              <w:t>14</w:t>
            </w:r>
          </w:p>
        </w:tc>
        <w:tc>
          <w:tcPr>
            <w:tcW w:w="1135" w:type="dxa"/>
            <w:vMerge w:val="restart"/>
            <w:tcBorders>
              <w:top w:val="nil"/>
              <w:left w:val="single" w:sz="4" w:space="0" w:color="auto"/>
              <w:bottom w:val="single" w:sz="4" w:space="0" w:color="auto"/>
              <w:right w:val="single" w:sz="4" w:space="0" w:color="auto"/>
            </w:tcBorders>
            <w:shd w:val="clear" w:color="auto" w:fill="auto"/>
            <w:vAlign w:val="center"/>
            <w:hideMark/>
          </w:tcPr>
          <w:p w14:paraId="3467C1B5" w14:textId="77777777" w:rsidR="00272C71" w:rsidRPr="00272C71" w:rsidRDefault="00272C71" w:rsidP="00272C71">
            <w:pPr>
              <w:widowControl/>
              <w:jc w:val="center"/>
              <w:rPr>
                <w:rFonts w:ascii="等线" w:eastAsia="等线" w:hAnsi="等线" w:cs="Times New Roman" w:hint="eastAsia"/>
                <w:kern w:val="0"/>
                <w:sz w:val="22"/>
              </w:rPr>
            </w:pPr>
            <w:r w:rsidRPr="00272C71">
              <w:rPr>
                <w:rFonts w:ascii="等线" w:eastAsia="等线" w:hAnsi="等线" w:cs="Times New Roman" w:hint="eastAsia"/>
                <w:kern w:val="0"/>
                <w:sz w:val="22"/>
              </w:rPr>
              <w:t>攻防演练展示</w:t>
            </w:r>
          </w:p>
        </w:tc>
        <w:tc>
          <w:tcPr>
            <w:tcW w:w="1136" w:type="dxa"/>
            <w:tcBorders>
              <w:top w:val="nil"/>
              <w:left w:val="nil"/>
              <w:bottom w:val="single" w:sz="4" w:space="0" w:color="auto"/>
              <w:right w:val="single" w:sz="4" w:space="0" w:color="auto"/>
            </w:tcBorders>
            <w:shd w:val="clear" w:color="auto" w:fill="auto"/>
            <w:vAlign w:val="center"/>
            <w:hideMark/>
          </w:tcPr>
          <w:p w14:paraId="0B7EFAA6" w14:textId="77777777" w:rsidR="00272C71" w:rsidRPr="00272C71" w:rsidRDefault="00272C71" w:rsidP="00272C71">
            <w:pPr>
              <w:widowControl/>
              <w:jc w:val="center"/>
              <w:rPr>
                <w:rFonts w:ascii="宋体" w:eastAsia="宋体" w:hAnsi="宋体" w:cs="Times New Roman" w:hint="eastAsia"/>
                <w:kern w:val="0"/>
                <w:szCs w:val="21"/>
              </w:rPr>
            </w:pPr>
            <w:r w:rsidRPr="00272C71">
              <w:rPr>
                <w:rFonts w:ascii="宋体" w:eastAsia="宋体" w:hAnsi="宋体" w:cs="Times New Roman" w:hint="eastAsia"/>
                <w:kern w:val="0"/>
                <w:szCs w:val="21"/>
              </w:rPr>
              <w:t>3D版ISW拓扑展示</w:t>
            </w:r>
          </w:p>
        </w:tc>
        <w:tc>
          <w:tcPr>
            <w:tcW w:w="6696" w:type="dxa"/>
            <w:tcBorders>
              <w:top w:val="nil"/>
              <w:left w:val="nil"/>
              <w:bottom w:val="single" w:sz="4" w:space="0" w:color="auto"/>
              <w:right w:val="single" w:sz="4" w:space="0" w:color="auto"/>
            </w:tcBorders>
            <w:shd w:val="clear" w:color="auto" w:fill="auto"/>
            <w:vAlign w:val="center"/>
            <w:hideMark/>
          </w:tcPr>
          <w:p w14:paraId="21626722" w14:textId="77777777" w:rsidR="00272C71" w:rsidRPr="00272C71" w:rsidRDefault="00272C71" w:rsidP="00272C71">
            <w:pPr>
              <w:widowControl/>
              <w:jc w:val="left"/>
              <w:rPr>
                <w:rFonts w:ascii="宋体" w:eastAsia="宋体" w:hAnsi="宋体" w:cs="Times New Roman" w:hint="eastAsia"/>
                <w:kern w:val="0"/>
                <w:szCs w:val="21"/>
              </w:rPr>
            </w:pPr>
            <w:r w:rsidRPr="00272C71">
              <w:rPr>
                <w:rFonts w:ascii="宋体" w:eastAsia="宋体" w:hAnsi="宋体" w:cs="Times New Roman" w:hint="eastAsia"/>
                <w:kern w:val="0"/>
                <w:szCs w:val="21"/>
              </w:rPr>
              <w:t>★支持对比武演练排名进行展示；★支持以3D拓扑图的形式展示比武演练攻防态势；★支持以流动于不同节点之间的红色光束展示攻击流量；★支持以闪烁的红色</w:t>
            </w:r>
            <w:proofErr w:type="gramStart"/>
            <w:r w:rsidRPr="00272C71">
              <w:rPr>
                <w:rFonts w:ascii="宋体" w:eastAsia="宋体" w:hAnsi="宋体" w:cs="Times New Roman" w:hint="eastAsia"/>
                <w:kern w:val="0"/>
                <w:szCs w:val="21"/>
              </w:rPr>
              <w:t>展示受</w:t>
            </w:r>
            <w:proofErr w:type="gramEnd"/>
            <w:r w:rsidRPr="00272C71">
              <w:rPr>
                <w:rFonts w:ascii="宋体" w:eastAsia="宋体" w:hAnsi="宋体" w:cs="Times New Roman" w:hint="eastAsia"/>
                <w:kern w:val="0"/>
                <w:szCs w:val="21"/>
              </w:rPr>
              <w:t>攻击节点；★支持以黑客图表展示可能遭受攻击的节点；★支持以红色骷髅展示已被攻克的节点；</w:t>
            </w:r>
          </w:p>
        </w:tc>
      </w:tr>
      <w:tr w:rsidR="00272C71" w:rsidRPr="00272C71" w14:paraId="497EFB8F" w14:textId="77777777" w:rsidTr="00272C71">
        <w:trPr>
          <w:trHeight w:val="1575"/>
          <w:jc w:val="center"/>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4A6690F0" w14:textId="77777777" w:rsidR="00272C71" w:rsidRPr="00272C71" w:rsidRDefault="00272C71" w:rsidP="00272C71">
            <w:pPr>
              <w:widowControl/>
              <w:jc w:val="center"/>
              <w:rPr>
                <w:rFonts w:ascii="宋体" w:eastAsia="宋体" w:hAnsi="宋体" w:cs="Times New Roman" w:hint="eastAsia"/>
                <w:kern w:val="0"/>
                <w:sz w:val="22"/>
              </w:rPr>
            </w:pPr>
            <w:r w:rsidRPr="00272C71">
              <w:rPr>
                <w:rFonts w:ascii="宋体" w:eastAsia="宋体" w:hAnsi="宋体" w:cs="Times New Roman" w:hint="eastAsia"/>
                <w:kern w:val="0"/>
                <w:sz w:val="22"/>
              </w:rPr>
              <w:t>15</w:t>
            </w:r>
          </w:p>
        </w:tc>
        <w:tc>
          <w:tcPr>
            <w:tcW w:w="1135" w:type="dxa"/>
            <w:vMerge/>
            <w:tcBorders>
              <w:top w:val="nil"/>
              <w:left w:val="single" w:sz="4" w:space="0" w:color="auto"/>
              <w:bottom w:val="single" w:sz="4" w:space="0" w:color="auto"/>
              <w:right w:val="single" w:sz="4" w:space="0" w:color="auto"/>
            </w:tcBorders>
            <w:vAlign w:val="center"/>
            <w:hideMark/>
          </w:tcPr>
          <w:p w14:paraId="5BD31C28" w14:textId="77777777" w:rsidR="00272C71" w:rsidRPr="00272C71" w:rsidRDefault="00272C71" w:rsidP="00272C71">
            <w:pPr>
              <w:widowControl/>
              <w:jc w:val="left"/>
              <w:rPr>
                <w:rFonts w:ascii="等线" w:eastAsia="等线" w:hAnsi="等线" w:cs="Times New Roman"/>
                <w:kern w:val="0"/>
                <w:sz w:val="22"/>
              </w:rPr>
            </w:pPr>
          </w:p>
        </w:tc>
        <w:tc>
          <w:tcPr>
            <w:tcW w:w="1136" w:type="dxa"/>
            <w:tcBorders>
              <w:top w:val="nil"/>
              <w:left w:val="nil"/>
              <w:bottom w:val="single" w:sz="4" w:space="0" w:color="auto"/>
              <w:right w:val="single" w:sz="4" w:space="0" w:color="auto"/>
            </w:tcBorders>
            <w:shd w:val="clear" w:color="auto" w:fill="auto"/>
            <w:vAlign w:val="center"/>
            <w:hideMark/>
          </w:tcPr>
          <w:p w14:paraId="4CEC039F" w14:textId="77777777" w:rsidR="00272C71" w:rsidRPr="00272C71" w:rsidRDefault="00272C71" w:rsidP="00272C71">
            <w:pPr>
              <w:widowControl/>
              <w:jc w:val="center"/>
              <w:rPr>
                <w:rFonts w:ascii="宋体" w:eastAsia="宋体" w:hAnsi="宋体" w:cs="Times New Roman" w:hint="eastAsia"/>
                <w:kern w:val="0"/>
                <w:szCs w:val="21"/>
              </w:rPr>
            </w:pPr>
            <w:r w:rsidRPr="00272C71">
              <w:rPr>
                <w:rFonts w:ascii="宋体" w:eastAsia="宋体" w:hAnsi="宋体" w:cs="Times New Roman" w:hint="eastAsia"/>
                <w:kern w:val="0"/>
                <w:szCs w:val="21"/>
              </w:rPr>
              <w:t>3D版CTF星球展示</w:t>
            </w:r>
          </w:p>
        </w:tc>
        <w:tc>
          <w:tcPr>
            <w:tcW w:w="6696" w:type="dxa"/>
            <w:tcBorders>
              <w:top w:val="nil"/>
              <w:left w:val="nil"/>
              <w:bottom w:val="single" w:sz="4" w:space="0" w:color="auto"/>
              <w:right w:val="single" w:sz="4" w:space="0" w:color="auto"/>
            </w:tcBorders>
            <w:shd w:val="clear" w:color="auto" w:fill="auto"/>
            <w:vAlign w:val="center"/>
            <w:hideMark/>
          </w:tcPr>
          <w:p w14:paraId="1553C37B" w14:textId="77777777" w:rsidR="00272C71" w:rsidRPr="00272C71" w:rsidRDefault="00272C71" w:rsidP="00272C71">
            <w:pPr>
              <w:widowControl/>
              <w:jc w:val="left"/>
              <w:rPr>
                <w:rFonts w:ascii="宋体" w:eastAsia="宋体" w:hAnsi="宋体" w:cs="Times New Roman" w:hint="eastAsia"/>
                <w:kern w:val="0"/>
                <w:szCs w:val="21"/>
              </w:rPr>
            </w:pPr>
            <w:r w:rsidRPr="00272C71">
              <w:rPr>
                <w:rFonts w:ascii="宋体" w:eastAsia="宋体" w:hAnsi="宋体" w:cs="Times New Roman" w:hint="eastAsia"/>
                <w:kern w:val="0"/>
                <w:szCs w:val="21"/>
              </w:rPr>
              <w:t>★支持对比武演练排名进行展示；★支持以行星的形式展示题目；★支持以飞船的形式展示队伍；★支持以飞船围绕行星的形式展示正在解题的队伍；★支持以行星围绕恒星公转的形式展示同一类题目，题目最多分为四类；★支持以飞船对行星攻击并产生爆炸效果的形式展示解题成功；</w:t>
            </w:r>
          </w:p>
        </w:tc>
      </w:tr>
      <w:tr w:rsidR="00272C71" w:rsidRPr="00272C71" w14:paraId="768918F7" w14:textId="77777777" w:rsidTr="00272C71">
        <w:trPr>
          <w:trHeight w:val="2625"/>
          <w:jc w:val="center"/>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2785676E" w14:textId="77777777" w:rsidR="00272C71" w:rsidRPr="00272C71" w:rsidRDefault="00272C71" w:rsidP="00272C71">
            <w:pPr>
              <w:widowControl/>
              <w:jc w:val="center"/>
              <w:rPr>
                <w:rFonts w:ascii="宋体" w:eastAsia="宋体" w:hAnsi="宋体" w:cs="Times New Roman" w:hint="eastAsia"/>
                <w:kern w:val="0"/>
                <w:sz w:val="22"/>
              </w:rPr>
            </w:pPr>
            <w:r w:rsidRPr="00272C71">
              <w:rPr>
                <w:rFonts w:ascii="宋体" w:eastAsia="宋体" w:hAnsi="宋体" w:cs="Times New Roman" w:hint="eastAsia"/>
                <w:kern w:val="0"/>
                <w:sz w:val="22"/>
              </w:rPr>
              <w:t>16</w:t>
            </w:r>
          </w:p>
        </w:tc>
        <w:tc>
          <w:tcPr>
            <w:tcW w:w="1135" w:type="dxa"/>
            <w:vMerge/>
            <w:tcBorders>
              <w:top w:val="nil"/>
              <w:left w:val="single" w:sz="4" w:space="0" w:color="auto"/>
              <w:bottom w:val="single" w:sz="4" w:space="0" w:color="auto"/>
              <w:right w:val="single" w:sz="4" w:space="0" w:color="auto"/>
            </w:tcBorders>
            <w:vAlign w:val="center"/>
            <w:hideMark/>
          </w:tcPr>
          <w:p w14:paraId="43DDAF91" w14:textId="77777777" w:rsidR="00272C71" w:rsidRPr="00272C71" w:rsidRDefault="00272C71" w:rsidP="00272C71">
            <w:pPr>
              <w:widowControl/>
              <w:jc w:val="left"/>
              <w:rPr>
                <w:rFonts w:ascii="等线" w:eastAsia="等线" w:hAnsi="等线" w:cs="Times New Roman"/>
                <w:kern w:val="0"/>
                <w:sz w:val="22"/>
              </w:rPr>
            </w:pPr>
          </w:p>
        </w:tc>
        <w:tc>
          <w:tcPr>
            <w:tcW w:w="1136" w:type="dxa"/>
            <w:tcBorders>
              <w:top w:val="nil"/>
              <w:left w:val="nil"/>
              <w:bottom w:val="single" w:sz="4" w:space="0" w:color="auto"/>
              <w:right w:val="single" w:sz="4" w:space="0" w:color="auto"/>
            </w:tcBorders>
            <w:shd w:val="clear" w:color="auto" w:fill="auto"/>
            <w:vAlign w:val="center"/>
            <w:hideMark/>
          </w:tcPr>
          <w:p w14:paraId="2AA527E4" w14:textId="77777777" w:rsidR="00272C71" w:rsidRPr="00272C71" w:rsidRDefault="00272C71" w:rsidP="00272C71">
            <w:pPr>
              <w:widowControl/>
              <w:jc w:val="center"/>
              <w:rPr>
                <w:rFonts w:ascii="宋体" w:eastAsia="宋体" w:hAnsi="宋体" w:cs="Times New Roman" w:hint="eastAsia"/>
                <w:kern w:val="0"/>
                <w:szCs w:val="21"/>
              </w:rPr>
            </w:pPr>
            <w:r w:rsidRPr="00272C71">
              <w:rPr>
                <w:rFonts w:ascii="宋体" w:eastAsia="宋体" w:hAnsi="宋体" w:cs="Times New Roman" w:hint="eastAsia"/>
                <w:kern w:val="0"/>
                <w:szCs w:val="21"/>
              </w:rPr>
              <w:t>3D版AWD星球展示</w:t>
            </w:r>
          </w:p>
        </w:tc>
        <w:tc>
          <w:tcPr>
            <w:tcW w:w="6696" w:type="dxa"/>
            <w:tcBorders>
              <w:top w:val="nil"/>
              <w:left w:val="nil"/>
              <w:bottom w:val="single" w:sz="4" w:space="0" w:color="auto"/>
              <w:right w:val="single" w:sz="4" w:space="0" w:color="auto"/>
            </w:tcBorders>
            <w:shd w:val="clear" w:color="auto" w:fill="auto"/>
            <w:vAlign w:val="center"/>
            <w:hideMark/>
          </w:tcPr>
          <w:p w14:paraId="1CF823FB" w14:textId="77777777" w:rsidR="00272C71" w:rsidRPr="00272C71" w:rsidRDefault="00272C71" w:rsidP="00272C71">
            <w:pPr>
              <w:widowControl/>
              <w:jc w:val="left"/>
              <w:rPr>
                <w:rFonts w:ascii="宋体" w:eastAsia="宋体" w:hAnsi="宋体" w:cs="Times New Roman" w:hint="eastAsia"/>
                <w:kern w:val="0"/>
                <w:szCs w:val="21"/>
              </w:rPr>
            </w:pPr>
            <w:r w:rsidRPr="00272C71">
              <w:rPr>
                <w:rFonts w:ascii="宋体" w:eastAsia="宋体" w:hAnsi="宋体" w:cs="Times New Roman" w:hint="eastAsia"/>
                <w:kern w:val="0"/>
                <w:szCs w:val="21"/>
              </w:rPr>
              <w:t>★支持对当前正在进行的比武演练的排名进行展示，并展示队伍每轮的名次变化情况；★支持实时展示所有队伍的得分记录；★支持以星球的形式展示每个参赛队伍；★支持以卫星围绕星球的形式展示每只队伍需要防守的主机；★支持以导弹的形式展示攻击行为，并以不同颜色的弹道区分不同的攻击方式；★支持以绿色防护罩的方式展示防御行为；★支持以卫星的闪烁快慢展示每个题目的分数池中所剩分数的多少，用黑色小卫星表示题目分数</w:t>
            </w:r>
            <w:proofErr w:type="gramStart"/>
            <w:r w:rsidRPr="00272C71">
              <w:rPr>
                <w:rFonts w:ascii="宋体" w:eastAsia="宋体" w:hAnsi="宋体" w:cs="Times New Roman" w:hint="eastAsia"/>
                <w:kern w:val="0"/>
                <w:szCs w:val="21"/>
              </w:rPr>
              <w:t>池已经</w:t>
            </w:r>
            <w:proofErr w:type="gramEnd"/>
            <w:r w:rsidRPr="00272C71">
              <w:rPr>
                <w:rFonts w:ascii="宋体" w:eastAsia="宋体" w:hAnsi="宋体" w:cs="Times New Roman" w:hint="eastAsia"/>
                <w:kern w:val="0"/>
                <w:szCs w:val="21"/>
              </w:rPr>
              <w:t>为空；★支持以特写镜头以及</w:t>
            </w:r>
            <w:proofErr w:type="gramStart"/>
            <w:r w:rsidRPr="00272C71">
              <w:rPr>
                <w:rFonts w:ascii="宋体" w:eastAsia="宋体" w:hAnsi="宋体" w:cs="Times New Roman" w:hint="eastAsia"/>
                <w:kern w:val="0"/>
                <w:szCs w:val="21"/>
              </w:rPr>
              <w:t>一</w:t>
            </w:r>
            <w:proofErr w:type="gramEnd"/>
            <w:r w:rsidRPr="00272C71">
              <w:rPr>
                <w:rFonts w:ascii="宋体" w:eastAsia="宋体" w:hAnsi="宋体" w:cs="Times New Roman" w:hint="eastAsia"/>
                <w:kern w:val="0"/>
                <w:szCs w:val="21"/>
              </w:rPr>
              <w:t>血分数牌展示</w:t>
            </w:r>
            <w:proofErr w:type="gramStart"/>
            <w:r w:rsidRPr="00272C71">
              <w:rPr>
                <w:rFonts w:ascii="宋体" w:eastAsia="宋体" w:hAnsi="宋体" w:cs="Times New Roman" w:hint="eastAsia"/>
                <w:kern w:val="0"/>
                <w:szCs w:val="21"/>
              </w:rPr>
              <w:t>一血获得</w:t>
            </w:r>
            <w:proofErr w:type="gramEnd"/>
            <w:r w:rsidRPr="00272C71">
              <w:rPr>
                <w:rFonts w:ascii="宋体" w:eastAsia="宋体" w:hAnsi="宋体" w:cs="Times New Roman" w:hint="eastAsia"/>
                <w:kern w:val="0"/>
                <w:szCs w:val="21"/>
              </w:rPr>
              <w:t>情况；</w:t>
            </w:r>
          </w:p>
        </w:tc>
      </w:tr>
      <w:tr w:rsidR="00272C71" w:rsidRPr="00272C71" w14:paraId="3148D821" w14:textId="77777777" w:rsidTr="00272C71">
        <w:trPr>
          <w:trHeight w:val="788"/>
          <w:jc w:val="center"/>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048FB232" w14:textId="77777777" w:rsidR="00272C71" w:rsidRPr="00272C71" w:rsidRDefault="00272C71" w:rsidP="00272C71">
            <w:pPr>
              <w:widowControl/>
              <w:jc w:val="center"/>
              <w:rPr>
                <w:rFonts w:ascii="宋体" w:eastAsia="宋体" w:hAnsi="宋体" w:cs="Times New Roman" w:hint="eastAsia"/>
                <w:kern w:val="0"/>
                <w:sz w:val="22"/>
              </w:rPr>
            </w:pPr>
            <w:r w:rsidRPr="00272C71">
              <w:rPr>
                <w:rFonts w:ascii="宋体" w:eastAsia="宋体" w:hAnsi="宋体" w:cs="Times New Roman" w:hint="eastAsia"/>
                <w:kern w:val="0"/>
                <w:sz w:val="22"/>
              </w:rPr>
              <w:t>17</w:t>
            </w:r>
          </w:p>
        </w:tc>
        <w:tc>
          <w:tcPr>
            <w:tcW w:w="1135" w:type="dxa"/>
            <w:vMerge/>
            <w:tcBorders>
              <w:top w:val="nil"/>
              <w:left w:val="single" w:sz="4" w:space="0" w:color="auto"/>
              <w:bottom w:val="single" w:sz="4" w:space="0" w:color="auto"/>
              <w:right w:val="single" w:sz="4" w:space="0" w:color="auto"/>
            </w:tcBorders>
            <w:vAlign w:val="center"/>
            <w:hideMark/>
          </w:tcPr>
          <w:p w14:paraId="17B3E263" w14:textId="77777777" w:rsidR="00272C71" w:rsidRPr="00272C71" w:rsidRDefault="00272C71" w:rsidP="00272C71">
            <w:pPr>
              <w:widowControl/>
              <w:jc w:val="left"/>
              <w:rPr>
                <w:rFonts w:ascii="等线" w:eastAsia="等线" w:hAnsi="等线" w:cs="Times New Roman"/>
                <w:kern w:val="0"/>
                <w:sz w:val="22"/>
              </w:rPr>
            </w:pPr>
          </w:p>
        </w:tc>
        <w:tc>
          <w:tcPr>
            <w:tcW w:w="1136" w:type="dxa"/>
            <w:tcBorders>
              <w:top w:val="nil"/>
              <w:left w:val="nil"/>
              <w:bottom w:val="single" w:sz="4" w:space="0" w:color="auto"/>
              <w:right w:val="single" w:sz="4" w:space="0" w:color="auto"/>
            </w:tcBorders>
            <w:shd w:val="clear" w:color="auto" w:fill="auto"/>
            <w:vAlign w:val="center"/>
            <w:hideMark/>
          </w:tcPr>
          <w:p w14:paraId="6B00A89C" w14:textId="77777777" w:rsidR="00272C71" w:rsidRPr="00272C71" w:rsidRDefault="00272C71" w:rsidP="00272C71">
            <w:pPr>
              <w:widowControl/>
              <w:jc w:val="center"/>
              <w:rPr>
                <w:rFonts w:ascii="宋体" w:eastAsia="宋体" w:hAnsi="宋体" w:cs="Times New Roman" w:hint="eastAsia"/>
                <w:kern w:val="0"/>
                <w:szCs w:val="21"/>
              </w:rPr>
            </w:pPr>
            <w:r w:rsidRPr="00272C71">
              <w:rPr>
                <w:rFonts w:ascii="宋体" w:eastAsia="宋体" w:hAnsi="宋体" w:cs="Times New Roman" w:hint="eastAsia"/>
                <w:kern w:val="0"/>
                <w:szCs w:val="21"/>
              </w:rPr>
              <w:t>Flag</w:t>
            </w:r>
            <w:proofErr w:type="gramStart"/>
            <w:r w:rsidRPr="00272C71">
              <w:rPr>
                <w:rFonts w:ascii="宋体" w:eastAsia="宋体" w:hAnsi="宋体" w:cs="Times New Roman" w:hint="eastAsia"/>
                <w:kern w:val="0"/>
                <w:szCs w:val="21"/>
              </w:rPr>
              <w:t>墙展示</w:t>
            </w:r>
            <w:proofErr w:type="gramEnd"/>
          </w:p>
        </w:tc>
        <w:tc>
          <w:tcPr>
            <w:tcW w:w="6696" w:type="dxa"/>
            <w:tcBorders>
              <w:top w:val="nil"/>
              <w:left w:val="nil"/>
              <w:bottom w:val="single" w:sz="4" w:space="0" w:color="auto"/>
              <w:right w:val="single" w:sz="4" w:space="0" w:color="auto"/>
            </w:tcBorders>
            <w:shd w:val="clear" w:color="auto" w:fill="auto"/>
            <w:vAlign w:val="center"/>
            <w:hideMark/>
          </w:tcPr>
          <w:p w14:paraId="13514ECD" w14:textId="77777777" w:rsidR="00272C71" w:rsidRPr="00272C71" w:rsidRDefault="00272C71" w:rsidP="00272C71">
            <w:pPr>
              <w:widowControl/>
              <w:jc w:val="left"/>
              <w:rPr>
                <w:rFonts w:ascii="宋体" w:eastAsia="宋体" w:hAnsi="宋体" w:cs="Times New Roman" w:hint="eastAsia"/>
                <w:kern w:val="0"/>
                <w:szCs w:val="21"/>
              </w:rPr>
            </w:pPr>
            <w:r w:rsidRPr="00272C71">
              <w:rPr>
                <w:rFonts w:ascii="宋体" w:eastAsia="宋体" w:hAnsi="宋体" w:cs="Times New Roman" w:hint="eastAsia"/>
                <w:kern w:val="0"/>
                <w:szCs w:val="21"/>
              </w:rPr>
              <w:t>★支持以表格的形式展示所有队伍的答题情况；★支持按照名次对参赛队伍进行排序展示；★支持以红旗的形式展示已获得的FLAG；</w:t>
            </w:r>
          </w:p>
        </w:tc>
      </w:tr>
      <w:tr w:rsidR="00272C71" w:rsidRPr="00272C71" w14:paraId="4C9C704F" w14:textId="77777777" w:rsidTr="00272C71">
        <w:trPr>
          <w:trHeight w:val="263"/>
          <w:jc w:val="center"/>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529832AB" w14:textId="77777777" w:rsidR="00272C71" w:rsidRPr="00272C71" w:rsidRDefault="00272C71" w:rsidP="00272C71">
            <w:pPr>
              <w:widowControl/>
              <w:jc w:val="center"/>
              <w:rPr>
                <w:rFonts w:ascii="宋体" w:eastAsia="宋体" w:hAnsi="宋体" w:cs="Times New Roman" w:hint="eastAsia"/>
                <w:kern w:val="0"/>
                <w:sz w:val="22"/>
              </w:rPr>
            </w:pPr>
            <w:r w:rsidRPr="00272C71">
              <w:rPr>
                <w:rFonts w:ascii="宋体" w:eastAsia="宋体" w:hAnsi="宋体" w:cs="Times New Roman" w:hint="eastAsia"/>
                <w:kern w:val="0"/>
                <w:sz w:val="22"/>
              </w:rPr>
              <w:lastRenderedPageBreak/>
              <w:t>18</w:t>
            </w:r>
          </w:p>
        </w:tc>
        <w:tc>
          <w:tcPr>
            <w:tcW w:w="113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DCAB4E" w14:textId="77777777" w:rsidR="00272C71" w:rsidRPr="00272C71" w:rsidRDefault="00272C71" w:rsidP="00272C71">
            <w:pPr>
              <w:widowControl/>
              <w:jc w:val="center"/>
              <w:rPr>
                <w:rFonts w:ascii="宋体" w:eastAsia="宋体" w:hAnsi="宋体" w:cs="Times New Roman" w:hint="eastAsia"/>
                <w:kern w:val="0"/>
                <w:sz w:val="20"/>
                <w:szCs w:val="20"/>
              </w:rPr>
            </w:pPr>
            <w:r w:rsidRPr="00272C71">
              <w:rPr>
                <w:rFonts w:ascii="宋体" w:eastAsia="宋体" w:hAnsi="宋体" w:cs="Times New Roman" w:hint="eastAsia"/>
                <w:kern w:val="0"/>
                <w:sz w:val="20"/>
                <w:szCs w:val="20"/>
              </w:rPr>
              <w:t>资源内容</w:t>
            </w:r>
          </w:p>
        </w:tc>
        <w:tc>
          <w:tcPr>
            <w:tcW w:w="7832" w:type="dxa"/>
            <w:gridSpan w:val="2"/>
            <w:tcBorders>
              <w:top w:val="nil"/>
              <w:left w:val="nil"/>
              <w:bottom w:val="single" w:sz="4" w:space="0" w:color="auto"/>
              <w:right w:val="single" w:sz="4" w:space="0" w:color="auto"/>
            </w:tcBorders>
            <w:shd w:val="clear" w:color="auto" w:fill="auto"/>
            <w:vAlign w:val="center"/>
            <w:hideMark/>
          </w:tcPr>
          <w:p w14:paraId="33A4995E" w14:textId="77777777" w:rsidR="00272C71" w:rsidRPr="00272C71" w:rsidRDefault="00272C71" w:rsidP="00272C71">
            <w:pPr>
              <w:widowControl/>
              <w:jc w:val="left"/>
              <w:rPr>
                <w:rFonts w:ascii="宋体" w:eastAsia="宋体" w:hAnsi="宋体" w:cs="Times New Roman" w:hint="eastAsia"/>
                <w:kern w:val="0"/>
                <w:szCs w:val="21"/>
              </w:rPr>
            </w:pPr>
            <w:r w:rsidRPr="00272C71">
              <w:rPr>
                <w:rFonts w:ascii="宋体" w:eastAsia="宋体" w:hAnsi="宋体" w:cs="Times New Roman" w:hint="eastAsia"/>
                <w:kern w:val="0"/>
                <w:szCs w:val="21"/>
              </w:rPr>
              <w:t>提供各培训方案下的课件视频、随堂题目等资源，提供199门，不少于2000小节，时长不少于300小时的视频课件资源；</w:t>
            </w:r>
          </w:p>
        </w:tc>
      </w:tr>
      <w:tr w:rsidR="00272C71" w:rsidRPr="00272C71" w14:paraId="56567A68" w14:textId="77777777" w:rsidTr="00272C71">
        <w:trPr>
          <w:trHeight w:val="788"/>
          <w:jc w:val="center"/>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288D5347" w14:textId="77777777" w:rsidR="00272C71" w:rsidRPr="00272C71" w:rsidRDefault="00272C71" w:rsidP="00272C71">
            <w:pPr>
              <w:widowControl/>
              <w:jc w:val="center"/>
              <w:rPr>
                <w:rFonts w:ascii="宋体" w:eastAsia="宋体" w:hAnsi="宋体" w:cs="Times New Roman" w:hint="eastAsia"/>
                <w:kern w:val="0"/>
                <w:sz w:val="22"/>
              </w:rPr>
            </w:pPr>
            <w:r w:rsidRPr="00272C71">
              <w:rPr>
                <w:rFonts w:ascii="宋体" w:eastAsia="宋体" w:hAnsi="宋体" w:cs="Times New Roman" w:hint="eastAsia"/>
                <w:kern w:val="0"/>
                <w:sz w:val="22"/>
              </w:rPr>
              <w:t>19</w:t>
            </w:r>
          </w:p>
        </w:tc>
        <w:tc>
          <w:tcPr>
            <w:tcW w:w="1135" w:type="dxa"/>
            <w:vMerge/>
            <w:tcBorders>
              <w:top w:val="nil"/>
              <w:left w:val="single" w:sz="4" w:space="0" w:color="auto"/>
              <w:bottom w:val="single" w:sz="4" w:space="0" w:color="auto"/>
              <w:right w:val="single" w:sz="4" w:space="0" w:color="auto"/>
            </w:tcBorders>
            <w:vAlign w:val="center"/>
            <w:hideMark/>
          </w:tcPr>
          <w:p w14:paraId="50C096B2" w14:textId="77777777" w:rsidR="00272C71" w:rsidRPr="00272C71" w:rsidRDefault="00272C71" w:rsidP="00272C71">
            <w:pPr>
              <w:widowControl/>
              <w:jc w:val="left"/>
              <w:rPr>
                <w:rFonts w:ascii="宋体" w:eastAsia="宋体" w:hAnsi="宋体" w:cs="Times New Roman"/>
                <w:kern w:val="0"/>
                <w:sz w:val="20"/>
                <w:szCs w:val="20"/>
              </w:rPr>
            </w:pPr>
          </w:p>
        </w:tc>
        <w:tc>
          <w:tcPr>
            <w:tcW w:w="7832" w:type="dxa"/>
            <w:gridSpan w:val="2"/>
            <w:tcBorders>
              <w:top w:val="nil"/>
              <w:left w:val="nil"/>
              <w:bottom w:val="single" w:sz="4" w:space="0" w:color="auto"/>
              <w:right w:val="single" w:sz="4" w:space="0" w:color="auto"/>
            </w:tcBorders>
            <w:shd w:val="clear" w:color="auto" w:fill="auto"/>
            <w:vAlign w:val="center"/>
            <w:hideMark/>
          </w:tcPr>
          <w:p w14:paraId="07620495" w14:textId="77777777" w:rsidR="00272C71" w:rsidRPr="00272C71" w:rsidRDefault="00272C71" w:rsidP="00272C71">
            <w:pPr>
              <w:widowControl/>
              <w:jc w:val="left"/>
              <w:rPr>
                <w:rFonts w:ascii="宋体" w:eastAsia="宋体" w:hAnsi="宋体" w:cs="Times New Roman" w:hint="eastAsia"/>
                <w:kern w:val="0"/>
                <w:szCs w:val="21"/>
              </w:rPr>
            </w:pPr>
            <w:r w:rsidRPr="00272C71">
              <w:rPr>
                <w:rFonts w:ascii="宋体" w:eastAsia="宋体" w:hAnsi="宋体" w:cs="Times New Roman" w:hint="eastAsia"/>
                <w:kern w:val="0"/>
                <w:szCs w:val="21"/>
              </w:rPr>
              <w:t>提供理论知识题等资源，题目类型包括单选题、多选题、判断题、填空题和夺旗题等多种类型的题目2000道以上；</w:t>
            </w:r>
          </w:p>
        </w:tc>
      </w:tr>
    </w:tbl>
    <w:p w14:paraId="06B38AD2" w14:textId="48FE28E9" w:rsidR="00060A79" w:rsidRPr="00272C71" w:rsidRDefault="00060A79" w:rsidP="00060A79"/>
    <w:p w14:paraId="2136974D" w14:textId="610947C3" w:rsidR="00272C71" w:rsidRDefault="00272C71" w:rsidP="00060A79">
      <w:r>
        <w:rPr>
          <w:rFonts w:hint="eastAsia"/>
        </w:rPr>
        <w:t>概况：</w:t>
      </w:r>
    </w:p>
    <w:p w14:paraId="0CF92D1D" w14:textId="77777777" w:rsidR="00272C71" w:rsidRDefault="00272C71" w:rsidP="00272C71">
      <w:pPr>
        <w:ind w:firstLineChars="200" w:firstLine="420"/>
      </w:pPr>
      <w:r>
        <w:rPr>
          <w:rFonts w:hint="eastAsia"/>
        </w:rPr>
        <w:t>复杂、多级的场景构建：通过仿真系统内置的拖拽式网络拓扑构建器，可以轻松、高效的将系统内置或客户现存的各种节点模板加入到即将构建的场景中。</w:t>
      </w:r>
    </w:p>
    <w:p w14:paraId="4E446D7A" w14:textId="77777777" w:rsidR="00272C71" w:rsidRDefault="00272C71" w:rsidP="00272C71">
      <w:pPr>
        <w:ind w:firstLineChars="200" w:firstLine="420"/>
      </w:pPr>
      <w:r>
        <w:rPr>
          <w:rFonts w:hint="eastAsia"/>
        </w:rPr>
        <w:t>全面的监控复盘：靶场平台的任务系统能够将用户定制的虚拟机或者是用户的实体</w:t>
      </w:r>
      <w:r>
        <w:t>PC</w:t>
      </w:r>
      <w:r>
        <w:t>接入至靶场平台的场景实例中，从而支持用户进入场景完成预定任务，并在任务过程中实时监控和分析任务数据并进行进度和特效展示。</w:t>
      </w:r>
    </w:p>
    <w:p w14:paraId="3228C726" w14:textId="77777777" w:rsidR="00272C71" w:rsidRDefault="00272C71" w:rsidP="00272C71">
      <w:pPr>
        <w:ind w:firstLineChars="200" w:firstLine="420"/>
      </w:pPr>
      <w:r>
        <w:rPr>
          <w:rFonts w:hint="eastAsia"/>
        </w:rPr>
        <w:t>虚拟、虚实、实体多样化场景：靶场平台底层场景支持系统能够支持多种类型场景的实例化和运行管理。场景支持系统能够承载纯虚拟类型、虚实结合类型、纯实体类型等多种类型的场景。</w:t>
      </w:r>
    </w:p>
    <w:p w14:paraId="616CD0DF" w14:textId="77777777" w:rsidR="00272C71" w:rsidRDefault="00272C71" w:rsidP="00272C71">
      <w:pPr>
        <w:ind w:firstLineChars="200" w:firstLine="420"/>
      </w:pPr>
      <w:r>
        <w:rPr>
          <w:rFonts w:hint="eastAsia"/>
        </w:rPr>
        <w:t>完善、灵活的权限管控：靶场平台通过内置的统一认证系统，能够灵活配置不同账户所具有的权限，并针对各项功能进行相关权限认证和限制，从而实现系统的受控访问和使用。</w:t>
      </w:r>
    </w:p>
    <w:p w14:paraId="2695F393" w14:textId="77777777" w:rsidR="00272C71" w:rsidRDefault="00272C71" w:rsidP="00272C71">
      <w:pPr>
        <w:ind w:firstLineChars="200" w:firstLine="420"/>
      </w:pPr>
      <w:r>
        <w:rPr>
          <w:rFonts w:hint="eastAsia"/>
        </w:rPr>
        <w:t>快速、稳定的大规模部署：靶场平台内置的春秋云平台、、。此平台在大规模场景快速部署和回收时具有非常稳定的性能，故障率低于</w:t>
      </w:r>
      <w:r>
        <w:t>3%</w:t>
      </w:r>
      <w:r>
        <w:t>。</w:t>
      </w:r>
    </w:p>
    <w:p w14:paraId="61AE0BD8" w14:textId="77777777" w:rsidR="00272C71" w:rsidRPr="00714659" w:rsidRDefault="00272C71" w:rsidP="00272C71">
      <w:pPr>
        <w:ind w:firstLineChars="200" w:firstLine="420"/>
      </w:pPr>
      <w:r>
        <w:rPr>
          <w:rFonts w:hint="eastAsia"/>
        </w:rPr>
        <w:t>完备、强大的虚拟化管理：春秋云管理系统能够对主机、网络、虚拟机模板进行全面管控，包括创建、删除的基本操作，同时还能够针对系统中内置的路由器和防火墙进行规则设定，从而构建独立于仿真系统的独立网络结构，供用户进行特殊配置。</w:t>
      </w:r>
    </w:p>
    <w:sectPr w:rsidR="00272C71" w:rsidRPr="00714659" w:rsidSect="00021D60">
      <w:headerReference w:type="default" r:id="rId8"/>
      <w:footerReference w:type="even" r:id="rId9"/>
      <w:pgSz w:w="11906" w:h="16838"/>
      <w:pgMar w:top="1440" w:right="1418"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58E7A" w14:textId="77777777" w:rsidR="004B7F7F" w:rsidRDefault="004B7F7F" w:rsidP="00044194">
      <w:r>
        <w:separator/>
      </w:r>
    </w:p>
  </w:endnote>
  <w:endnote w:type="continuationSeparator" w:id="0">
    <w:p w14:paraId="6C0EAB63" w14:textId="77777777" w:rsidR="004B7F7F" w:rsidRDefault="004B7F7F" w:rsidP="00044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4"/>
      </w:rPr>
      <w:id w:val="1798482827"/>
      <w:docPartObj>
        <w:docPartGallery w:val="Page Numbers (Bottom of Page)"/>
        <w:docPartUnique/>
      </w:docPartObj>
    </w:sdtPr>
    <w:sdtContent>
      <w:p w14:paraId="6704E48D" w14:textId="1CF9C8CE" w:rsidR="00F221B6" w:rsidRDefault="00F221B6" w:rsidP="001F54CE">
        <w:pPr>
          <w:pStyle w:val="a5"/>
          <w:framePr w:wrap="none" w:vAnchor="text" w:hAnchor="margin" w:xAlign="center" w:y="1"/>
          <w:rPr>
            <w:rStyle w:val="af4"/>
          </w:rPr>
        </w:pPr>
        <w:r>
          <w:rPr>
            <w:rStyle w:val="af4"/>
          </w:rPr>
          <w:fldChar w:fldCharType="begin"/>
        </w:r>
        <w:r>
          <w:rPr>
            <w:rStyle w:val="af4"/>
          </w:rPr>
          <w:instrText xml:space="preserve"> PAGE </w:instrText>
        </w:r>
        <w:r>
          <w:rPr>
            <w:rStyle w:val="af4"/>
          </w:rPr>
          <w:fldChar w:fldCharType="end"/>
        </w:r>
      </w:p>
    </w:sdtContent>
  </w:sdt>
  <w:p w14:paraId="35385B51" w14:textId="77777777" w:rsidR="00F221B6" w:rsidRDefault="00F221B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7A210" w14:textId="77777777" w:rsidR="004B7F7F" w:rsidRDefault="004B7F7F" w:rsidP="00044194">
      <w:r>
        <w:separator/>
      </w:r>
    </w:p>
  </w:footnote>
  <w:footnote w:type="continuationSeparator" w:id="0">
    <w:p w14:paraId="22B4AE01" w14:textId="77777777" w:rsidR="004B7F7F" w:rsidRDefault="004B7F7F" w:rsidP="000441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F1E2D" w14:textId="6C675447" w:rsidR="00F221B6" w:rsidRPr="001A6A71" w:rsidRDefault="00F221B6" w:rsidP="00CC2871">
    <w:pPr>
      <w:pStyle w:val="a3"/>
      <w:jc w:val="right"/>
      <w:rPr>
        <w:noProof/>
      </w:rPr>
    </w:pPr>
    <w:r>
      <w:rPr>
        <w:rFonts w:hint="eastAsia"/>
      </w:rPr>
      <w:t>招标参数</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76EC"/>
    <w:multiLevelType w:val="hybridMultilevel"/>
    <w:tmpl w:val="2F6ED952"/>
    <w:lvl w:ilvl="0" w:tplc="A586858A">
      <w:start w:val="1"/>
      <w:numFmt w:val="decimal"/>
      <w:lvlText w:val="(%1)"/>
      <w:lvlJc w:val="left"/>
      <w:pPr>
        <w:ind w:left="420" w:hanging="420"/>
      </w:pPr>
      <w:rPr>
        <w:rFonts w:asciiTheme="majorEastAsia" w:eastAsiaTheme="majorEastAsia" w:hAnsiTheme="majorEastAsia"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7910150"/>
    <w:multiLevelType w:val="hybridMultilevel"/>
    <w:tmpl w:val="3A16D7F4"/>
    <w:lvl w:ilvl="0" w:tplc="9B824862">
      <w:start w:val="1"/>
      <w:numFmt w:val="decimal"/>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8554640"/>
    <w:multiLevelType w:val="hybridMultilevel"/>
    <w:tmpl w:val="707823DE"/>
    <w:lvl w:ilvl="0" w:tplc="F9FA82DC">
      <w:start w:val="1"/>
      <w:numFmt w:val="chineseCountingThousand"/>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B4041B0"/>
    <w:multiLevelType w:val="hybridMultilevel"/>
    <w:tmpl w:val="FF866E8C"/>
    <w:lvl w:ilvl="0" w:tplc="7BD05B72">
      <w:start w:val="1"/>
      <w:numFmt w:val="chineseCountingThousand"/>
      <w:lvlText w:val="%1、"/>
      <w:lvlJc w:val="left"/>
      <w:pPr>
        <w:ind w:left="420" w:hanging="420"/>
      </w:pPr>
      <w:rPr>
        <w:rFonts w:ascii="黑体" w:eastAsia="黑体" w:hAnsi="黑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2F91F45"/>
    <w:multiLevelType w:val="hybridMultilevel"/>
    <w:tmpl w:val="3228ACA0"/>
    <w:lvl w:ilvl="0" w:tplc="261EA7F0">
      <w:start w:val="1"/>
      <w:numFmt w:val="decimal"/>
      <w:lvlText w:val="(%1)"/>
      <w:lvlJc w:val="left"/>
      <w:pPr>
        <w:ind w:left="420" w:hanging="420"/>
      </w:pPr>
      <w:rPr>
        <w:rFonts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4D2651A"/>
    <w:multiLevelType w:val="hybridMultilevel"/>
    <w:tmpl w:val="3228ACA0"/>
    <w:lvl w:ilvl="0" w:tplc="261EA7F0">
      <w:start w:val="1"/>
      <w:numFmt w:val="decimal"/>
      <w:lvlText w:val="(%1)"/>
      <w:lvlJc w:val="left"/>
      <w:pPr>
        <w:ind w:left="420" w:hanging="420"/>
      </w:pPr>
      <w:rPr>
        <w:rFonts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D282DA8"/>
    <w:multiLevelType w:val="hybridMultilevel"/>
    <w:tmpl w:val="D4B017FA"/>
    <w:lvl w:ilvl="0" w:tplc="261EA7F0">
      <w:start w:val="1"/>
      <w:numFmt w:val="decimal"/>
      <w:lvlText w:val="(%1)"/>
      <w:lvlJc w:val="left"/>
      <w:pPr>
        <w:ind w:left="420" w:hanging="420"/>
      </w:pPr>
      <w:rPr>
        <w:rFonts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AED06C1"/>
    <w:multiLevelType w:val="hybridMultilevel"/>
    <w:tmpl w:val="3228ACA0"/>
    <w:lvl w:ilvl="0" w:tplc="261EA7F0">
      <w:start w:val="1"/>
      <w:numFmt w:val="decimal"/>
      <w:lvlText w:val="(%1)"/>
      <w:lvlJc w:val="left"/>
      <w:pPr>
        <w:ind w:left="420" w:hanging="420"/>
      </w:pPr>
      <w:rPr>
        <w:rFonts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33A156DE"/>
    <w:multiLevelType w:val="hybridMultilevel"/>
    <w:tmpl w:val="8AFEDDD6"/>
    <w:lvl w:ilvl="0" w:tplc="02D4C66A">
      <w:start w:val="1"/>
      <w:numFmt w:val="decimal"/>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19C414F"/>
    <w:multiLevelType w:val="hybridMultilevel"/>
    <w:tmpl w:val="3228ACA0"/>
    <w:lvl w:ilvl="0" w:tplc="261EA7F0">
      <w:start w:val="1"/>
      <w:numFmt w:val="decimal"/>
      <w:lvlText w:val="(%1)"/>
      <w:lvlJc w:val="left"/>
      <w:pPr>
        <w:ind w:left="420" w:hanging="420"/>
      </w:pPr>
      <w:rPr>
        <w:rFonts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487C74A7"/>
    <w:multiLevelType w:val="hybridMultilevel"/>
    <w:tmpl w:val="529A5C48"/>
    <w:lvl w:ilvl="0" w:tplc="99524866">
      <w:start w:val="1"/>
      <w:numFmt w:val="decimal"/>
      <w:lvlText w:val="(%1)"/>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4BEE3131"/>
    <w:multiLevelType w:val="hybridMultilevel"/>
    <w:tmpl w:val="6504ADBC"/>
    <w:lvl w:ilvl="0" w:tplc="76B8F18A">
      <w:start w:val="1"/>
      <w:numFmt w:val="decimal"/>
      <w:lvlText w:val="(%1)"/>
      <w:lvlJc w:val="left"/>
      <w:pPr>
        <w:ind w:left="420" w:hanging="420"/>
      </w:pPr>
      <w:rPr>
        <w:rFonts w:asciiTheme="majorEastAsia" w:eastAsiaTheme="majorEastAsia" w:hAnsiTheme="majorEastAsia"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501A3F99"/>
    <w:multiLevelType w:val="hybridMultilevel"/>
    <w:tmpl w:val="3228ACA0"/>
    <w:lvl w:ilvl="0" w:tplc="261EA7F0">
      <w:start w:val="1"/>
      <w:numFmt w:val="decimal"/>
      <w:lvlText w:val="(%1)"/>
      <w:lvlJc w:val="left"/>
      <w:pPr>
        <w:ind w:left="420" w:hanging="420"/>
      </w:pPr>
      <w:rPr>
        <w:rFonts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53F1146D"/>
    <w:multiLevelType w:val="hybridMultilevel"/>
    <w:tmpl w:val="D4B017FA"/>
    <w:lvl w:ilvl="0" w:tplc="261EA7F0">
      <w:start w:val="1"/>
      <w:numFmt w:val="decimal"/>
      <w:lvlText w:val="(%1)"/>
      <w:lvlJc w:val="left"/>
      <w:pPr>
        <w:ind w:left="420" w:hanging="420"/>
      </w:pPr>
      <w:rPr>
        <w:rFonts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583B0782"/>
    <w:multiLevelType w:val="hybridMultilevel"/>
    <w:tmpl w:val="8A58BDBC"/>
    <w:lvl w:ilvl="0" w:tplc="261EA7F0">
      <w:start w:val="1"/>
      <w:numFmt w:val="decimal"/>
      <w:lvlText w:val="(%1)"/>
      <w:lvlJc w:val="left"/>
      <w:pPr>
        <w:ind w:left="420" w:hanging="420"/>
      </w:pPr>
      <w:rPr>
        <w:rFonts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5F0E7753"/>
    <w:multiLevelType w:val="hybridMultilevel"/>
    <w:tmpl w:val="D4B017FA"/>
    <w:lvl w:ilvl="0" w:tplc="261EA7F0">
      <w:start w:val="1"/>
      <w:numFmt w:val="decimal"/>
      <w:lvlText w:val="(%1)"/>
      <w:lvlJc w:val="left"/>
      <w:pPr>
        <w:ind w:left="420" w:hanging="420"/>
      </w:pPr>
      <w:rPr>
        <w:rFonts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61AB3521"/>
    <w:multiLevelType w:val="hybridMultilevel"/>
    <w:tmpl w:val="35A6A4BA"/>
    <w:lvl w:ilvl="0" w:tplc="692E95AA">
      <w:start w:val="1"/>
      <w:numFmt w:val="decimal"/>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66174FAA"/>
    <w:multiLevelType w:val="hybridMultilevel"/>
    <w:tmpl w:val="D4B017FA"/>
    <w:lvl w:ilvl="0" w:tplc="261EA7F0">
      <w:start w:val="1"/>
      <w:numFmt w:val="decimal"/>
      <w:lvlText w:val="(%1)"/>
      <w:lvlJc w:val="left"/>
      <w:pPr>
        <w:ind w:left="420" w:hanging="420"/>
      </w:pPr>
      <w:rPr>
        <w:rFonts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68001501"/>
    <w:multiLevelType w:val="multilevel"/>
    <w:tmpl w:val="54580CF2"/>
    <w:lvl w:ilvl="0">
      <w:start w:val="1"/>
      <w:numFmt w:val="decimal"/>
      <w:pStyle w:val="2"/>
      <w:lvlText w:val="%1"/>
      <w:lvlJc w:val="left"/>
      <w:pPr>
        <w:ind w:left="425" w:hanging="425"/>
      </w:pPr>
      <w:rPr>
        <w:rFonts w:hint="eastAsia"/>
      </w:rPr>
    </w:lvl>
    <w:lvl w:ilvl="1">
      <w:start w:val="1"/>
      <w:numFmt w:val="decimal"/>
      <w:pStyle w:val="3"/>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15:restartNumberingAfterBreak="0">
    <w:nsid w:val="68CF1BB5"/>
    <w:multiLevelType w:val="hybridMultilevel"/>
    <w:tmpl w:val="4D3C7642"/>
    <w:lvl w:ilvl="0" w:tplc="31B45088">
      <w:start w:val="1"/>
      <w:numFmt w:val="chineseCountingThousand"/>
      <w:lvlText w:val="%1、"/>
      <w:lvlJc w:val="left"/>
      <w:pPr>
        <w:ind w:left="420" w:hanging="420"/>
      </w:pPr>
      <w:rPr>
        <w:rFonts w:ascii="黑体" w:eastAsia="黑体" w:hAnsi="黑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68FB3C67"/>
    <w:multiLevelType w:val="hybridMultilevel"/>
    <w:tmpl w:val="3228ACA0"/>
    <w:lvl w:ilvl="0" w:tplc="261EA7F0">
      <w:start w:val="1"/>
      <w:numFmt w:val="decimal"/>
      <w:lvlText w:val="(%1)"/>
      <w:lvlJc w:val="left"/>
      <w:pPr>
        <w:ind w:left="420" w:hanging="420"/>
      </w:pPr>
      <w:rPr>
        <w:rFonts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6DF92AE8"/>
    <w:multiLevelType w:val="hybridMultilevel"/>
    <w:tmpl w:val="D4B017FA"/>
    <w:lvl w:ilvl="0" w:tplc="261EA7F0">
      <w:start w:val="1"/>
      <w:numFmt w:val="decimal"/>
      <w:lvlText w:val="(%1)"/>
      <w:lvlJc w:val="left"/>
      <w:pPr>
        <w:ind w:left="420" w:hanging="420"/>
      </w:pPr>
      <w:rPr>
        <w:rFonts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6F1C47BD"/>
    <w:multiLevelType w:val="hybridMultilevel"/>
    <w:tmpl w:val="3228ACA0"/>
    <w:lvl w:ilvl="0" w:tplc="261EA7F0">
      <w:start w:val="1"/>
      <w:numFmt w:val="decimal"/>
      <w:lvlText w:val="(%1)"/>
      <w:lvlJc w:val="left"/>
      <w:pPr>
        <w:ind w:left="420" w:hanging="420"/>
      </w:pPr>
      <w:rPr>
        <w:rFonts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6FBD7315"/>
    <w:multiLevelType w:val="hybridMultilevel"/>
    <w:tmpl w:val="8A58BDBC"/>
    <w:lvl w:ilvl="0" w:tplc="261EA7F0">
      <w:start w:val="1"/>
      <w:numFmt w:val="decimal"/>
      <w:lvlText w:val="(%1)"/>
      <w:lvlJc w:val="left"/>
      <w:pPr>
        <w:ind w:left="420" w:hanging="420"/>
      </w:pPr>
      <w:rPr>
        <w:rFonts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74C170DA"/>
    <w:multiLevelType w:val="hybridMultilevel"/>
    <w:tmpl w:val="707823DE"/>
    <w:lvl w:ilvl="0" w:tplc="F9FA82DC">
      <w:start w:val="1"/>
      <w:numFmt w:val="chineseCountingThousand"/>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782F791F"/>
    <w:multiLevelType w:val="hybridMultilevel"/>
    <w:tmpl w:val="3228ACA0"/>
    <w:lvl w:ilvl="0" w:tplc="261EA7F0">
      <w:start w:val="1"/>
      <w:numFmt w:val="decimal"/>
      <w:lvlText w:val="(%1)"/>
      <w:lvlJc w:val="left"/>
      <w:pPr>
        <w:ind w:left="420" w:hanging="420"/>
      </w:pPr>
      <w:rPr>
        <w:rFonts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78C90961"/>
    <w:multiLevelType w:val="hybridMultilevel"/>
    <w:tmpl w:val="D6C61CDC"/>
    <w:lvl w:ilvl="0" w:tplc="A586858A">
      <w:start w:val="1"/>
      <w:numFmt w:val="decimal"/>
      <w:lvlText w:val="(%1)"/>
      <w:lvlJc w:val="left"/>
      <w:pPr>
        <w:ind w:left="420" w:hanging="420"/>
      </w:pPr>
      <w:rPr>
        <w:rFonts w:asciiTheme="majorEastAsia" w:eastAsiaTheme="majorEastAsia" w:hAnsiTheme="majorEastAsia"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16cid:durableId="1870335495">
    <w:abstractNumId w:val="18"/>
  </w:num>
  <w:num w:numId="2" w16cid:durableId="1838416648">
    <w:abstractNumId w:val="19"/>
  </w:num>
  <w:num w:numId="3" w16cid:durableId="36397373">
    <w:abstractNumId w:val="23"/>
  </w:num>
  <w:num w:numId="4" w16cid:durableId="1370034265">
    <w:abstractNumId w:val="14"/>
  </w:num>
  <w:num w:numId="5" w16cid:durableId="515659138">
    <w:abstractNumId w:val="12"/>
  </w:num>
  <w:num w:numId="6" w16cid:durableId="805464560">
    <w:abstractNumId w:val="7"/>
  </w:num>
  <w:num w:numId="7" w16cid:durableId="1771047923">
    <w:abstractNumId w:val="20"/>
  </w:num>
  <w:num w:numId="8" w16cid:durableId="195586428">
    <w:abstractNumId w:val="5"/>
  </w:num>
  <w:num w:numId="9" w16cid:durableId="218516599">
    <w:abstractNumId w:val="9"/>
  </w:num>
  <w:num w:numId="10" w16cid:durableId="1938752011">
    <w:abstractNumId w:val="24"/>
  </w:num>
  <w:num w:numId="11" w16cid:durableId="491260508">
    <w:abstractNumId w:val="22"/>
  </w:num>
  <w:num w:numId="12" w16cid:durableId="708186852">
    <w:abstractNumId w:val="4"/>
  </w:num>
  <w:num w:numId="13" w16cid:durableId="1547371292">
    <w:abstractNumId w:val="2"/>
  </w:num>
  <w:num w:numId="14" w16cid:durableId="1172112783">
    <w:abstractNumId w:val="25"/>
  </w:num>
  <w:num w:numId="15" w16cid:durableId="748700325">
    <w:abstractNumId w:val="26"/>
  </w:num>
  <w:num w:numId="16" w16cid:durableId="1930189017">
    <w:abstractNumId w:val="3"/>
  </w:num>
  <w:num w:numId="17" w16cid:durableId="1909881347">
    <w:abstractNumId w:val="11"/>
  </w:num>
  <w:num w:numId="18" w16cid:durableId="1605260664">
    <w:abstractNumId w:val="17"/>
  </w:num>
  <w:num w:numId="19" w16cid:durableId="358315527">
    <w:abstractNumId w:val="13"/>
  </w:num>
  <w:num w:numId="20" w16cid:durableId="1952082805">
    <w:abstractNumId w:val="6"/>
  </w:num>
  <w:num w:numId="21" w16cid:durableId="1222520034">
    <w:abstractNumId w:val="21"/>
  </w:num>
  <w:num w:numId="22" w16cid:durableId="1634867366">
    <w:abstractNumId w:val="15"/>
  </w:num>
  <w:num w:numId="23" w16cid:durableId="1431701045">
    <w:abstractNumId w:val="10"/>
  </w:num>
  <w:num w:numId="24" w16cid:durableId="1948464861">
    <w:abstractNumId w:val="0"/>
  </w:num>
  <w:num w:numId="25" w16cid:durableId="218439056">
    <w:abstractNumId w:val="16"/>
  </w:num>
  <w:num w:numId="26" w16cid:durableId="681514507">
    <w:abstractNumId w:val="8"/>
  </w:num>
  <w:num w:numId="27" w16cid:durableId="1297220405">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2EB"/>
    <w:rsid w:val="000022DE"/>
    <w:rsid w:val="00007A83"/>
    <w:rsid w:val="00007A8F"/>
    <w:rsid w:val="00021931"/>
    <w:rsid w:val="00021BBB"/>
    <w:rsid w:val="00021D60"/>
    <w:rsid w:val="00026768"/>
    <w:rsid w:val="00026F01"/>
    <w:rsid w:val="000430D9"/>
    <w:rsid w:val="00044194"/>
    <w:rsid w:val="00045F44"/>
    <w:rsid w:val="0005150A"/>
    <w:rsid w:val="00052F41"/>
    <w:rsid w:val="0005525B"/>
    <w:rsid w:val="00060A79"/>
    <w:rsid w:val="000663B2"/>
    <w:rsid w:val="00067D19"/>
    <w:rsid w:val="00072EDE"/>
    <w:rsid w:val="00094C2C"/>
    <w:rsid w:val="000A740C"/>
    <w:rsid w:val="000B052A"/>
    <w:rsid w:val="000B068D"/>
    <w:rsid w:val="000B2BFC"/>
    <w:rsid w:val="000B4D8E"/>
    <w:rsid w:val="000D3435"/>
    <w:rsid w:val="000D6E7A"/>
    <w:rsid w:val="000E0E64"/>
    <w:rsid w:val="000E65C6"/>
    <w:rsid w:val="000F000A"/>
    <w:rsid w:val="001137C4"/>
    <w:rsid w:val="00115994"/>
    <w:rsid w:val="00125DB0"/>
    <w:rsid w:val="00131214"/>
    <w:rsid w:val="001417AF"/>
    <w:rsid w:val="00142231"/>
    <w:rsid w:val="0014689B"/>
    <w:rsid w:val="00150AB4"/>
    <w:rsid w:val="0016012B"/>
    <w:rsid w:val="00163303"/>
    <w:rsid w:val="00173BE0"/>
    <w:rsid w:val="00180824"/>
    <w:rsid w:val="00181445"/>
    <w:rsid w:val="00185EB4"/>
    <w:rsid w:val="00190647"/>
    <w:rsid w:val="00191C2A"/>
    <w:rsid w:val="00194F75"/>
    <w:rsid w:val="001A1E1F"/>
    <w:rsid w:val="001A23A0"/>
    <w:rsid w:val="001A3DAA"/>
    <w:rsid w:val="001A6A71"/>
    <w:rsid w:val="001A76BB"/>
    <w:rsid w:val="001C00C0"/>
    <w:rsid w:val="001C2EAD"/>
    <w:rsid w:val="001C6421"/>
    <w:rsid w:val="001D0DBC"/>
    <w:rsid w:val="001D299B"/>
    <w:rsid w:val="001D361C"/>
    <w:rsid w:val="001D44B0"/>
    <w:rsid w:val="001D4A39"/>
    <w:rsid w:val="001D78B8"/>
    <w:rsid w:val="001E2D16"/>
    <w:rsid w:val="001E57E1"/>
    <w:rsid w:val="001F0E75"/>
    <w:rsid w:val="001F54CE"/>
    <w:rsid w:val="0020559D"/>
    <w:rsid w:val="0021088C"/>
    <w:rsid w:val="002235FE"/>
    <w:rsid w:val="00226933"/>
    <w:rsid w:val="00241F6B"/>
    <w:rsid w:val="002456E0"/>
    <w:rsid w:val="00250436"/>
    <w:rsid w:val="002508BA"/>
    <w:rsid w:val="00257AFA"/>
    <w:rsid w:val="00257EC5"/>
    <w:rsid w:val="00261D68"/>
    <w:rsid w:val="002620B1"/>
    <w:rsid w:val="00262B4C"/>
    <w:rsid w:val="00263C19"/>
    <w:rsid w:val="00272366"/>
    <w:rsid w:val="00272C71"/>
    <w:rsid w:val="002775D5"/>
    <w:rsid w:val="002834DB"/>
    <w:rsid w:val="0028364A"/>
    <w:rsid w:val="00284341"/>
    <w:rsid w:val="0028690B"/>
    <w:rsid w:val="0028691F"/>
    <w:rsid w:val="0029058D"/>
    <w:rsid w:val="00297228"/>
    <w:rsid w:val="002A0CF9"/>
    <w:rsid w:val="002A4E4A"/>
    <w:rsid w:val="002B54EB"/>
    <w:rsid w:val="002C08F8"/>
    <w:rsid w:val="002C0B37"/>
    <w:rsid w:val="002C0C31"/>
    <w:rsid w:val="002C20FD"/>
    <w:rsid w:val="002C37ED"/>
    <w:rsid w:val="002C7D00"/>
    <w:rsid w:val="002E0D27"/>
    <w:rsid w:val="002E2DAC"/>
    <w:rsid w:val="002E581A"/>
    <w:rsid w:val="002E6E4F"/>
    <w:rsid w:val="002E74DE"/>
    <w:rsid w:val="002F1C07"/>
    <w:rsid w:val="0030186E"/>
    <w:rsid w:val="00305536"/>
    <w:rsid w:val="0031153E"/>
    <w:rsid w:val="0031297F"/>
    <w:rsid w:val="003146C4"/>
    <w:rsid w:val="0032786A"/>
    <w:rsid w:val="00335993"/>
    <w:rsid w:val="003402EB"/>
    <w:rsid w:val="0035069F"/>
    <w:rsid w:val="00375875"/>
    <w:rsid w:val="00394F96"/>
    <w:rsid w:val="003A06F9"/>
    <w:rsid w:val="003A4B4B"/>
    <w:rsid w:val="003A609E"/>
    <w:rsid w:val="003B107A"/>
    <w:rsid w:val="003B518C"/>
    <w:rsid w:val="003C1447"/>
    <w:rsid w:val="003C4D09"/>
    <w:rsid w:val="003C75AA"/>
    <w:rsid w:val="003D0990"/>
    <w:rsid w:val="003D3EEA"/>
    <w:rsid w:val="003D56AA"/>
    <w:rsid w:val="003D5B81"/>
    <w:rsid w:val="003D6C5E"/>
    <w:rsid w:val="003E6E9F"/>
    <w:rsid w:val="003E7144"/>
    <w:rsid w:val="003F0C6D"/>
    <w:rsid w:val="003F42DA"/>
    <w:rsid w:val="003F5FBC"/>
    <w:rsid w:val="00400867"/>
    <w:rsid w:val="00407FBC"/>
    <w:rsid w:val="00410DF4"/>
    <w:rsid w:val="00417B9C"/>
    <w:rsid w:val="00420AFE"/>
    <w:rsid w:val="00423E6C"/>
    <w:rsid w:val="0043222C"/>
    <w:rsid w:val="00432722"/>
    <w:rsid w:val="00434280"/>
    <w:rsid w:val="00446719"/>
    <w:rsid w:val="00457E33"/>
    <w:rsid w:val="0046001B"/>
    <w:rsid w:val="00462D4E"/>
    <w:rsid w:val="00465443"/>
    <w:rsid w:val="00465F09"/>
    <w:rsid w:val="00470BE1"/>
    <w:rsid w:val="0047245A"/>
    <w:rsid w:val="00472E5E"/>
    <w:rsid w:val="004809B3"/>
    <w:rsid w:val="0048232B"/>
    <w:rsid w:val="00484F13"/>
    <w:rsid w:val="00487A8E"/>
    <w:rsid w:val="00490D46"/>
    <w:rsid w:val="004A3C47"/>
    <w:rsid w:val="004A771D"/>
    <w:rsid w:val="004B5873"/>
    <w:rsid w:val="004B7F7F"/>
    <w:rsid w:val="004D1E5B"/>
    <w:rsid w:val="004E7C6F"/>
    <w:rsid w:val="004F035A"/>
    <w:rsid w:val="004F0608"/>
    <w:rsid w:val="004F0AA7"/>
    <w:rsid w:val="004F4173"/>
    <w:rsid w:val="00503C7D"/>
    <w:rsid w:val="0051152D"/>
    <w:rsid w:val="00535A72"/>
    <w:rsid w:val="0054024B"/>
    <w:rsid w:val="00546CD3"/>
    <w:rsid w:val="00551579"/>
    <w:rsid w:val="005661E6"/>
    <w:rsid w:val="00570666"/>
    <w:rsid w:val="005723E4"/>
    <w:rsid w:val="00572D56"/>
    <w:rsid w:val="0057647C"/>
    <w:rsid w:val="00583132"/>
    <w:rsid w:val="00584822"/>
    <w:rsid w:val="0058535E"/>
    <w:rsid w:val="005905CF"/>
    <w:rsid w:val="00593423"/>
    <w:rsid w:val="005A172D"/>
    <w:rsid w:val="005B37AC"/>
    <w:rsid w:val="005B381B"/>
    <w:rsid w:val="005C0879"/>
    <w:rsid w:val="005C29A5"/>
    <w:rsid w:val="005C4C45"/>
    <w:rsid w:val="005C6685"/>
    <w:rsid w:val="005C7CA6"/>
    <w:rsid w:val="005D09AF"/>
    <w:rsid w:val="005D230B"/>
    <w:rsid w:val="005D2544"/>
    <w:rsid w:val="005E00BC"/>
    <w:rsid w:val="005E0C51"/>
    <w:rsid w:val="005E57D1"/>
    <w:rsid w:val="005F7A13"/>
    <w:rsid w:val="006015B9"/>
    <w:rsid w:val="00617642"/>
    <w:rsid w:val="006218F5"/>
    <w:rsid w:val="006262F7"/>
    <w:rsid w:val="00630108"/>
    <w:rsid w:val="00637348"/>
    <w:rsid w:val="00641198"/>
    <w:rsid w:val="00643806"/>
    <w:rsid w:val="0064788E"/>
    <w:rsid w:val="00653F29"/>
    <w:rsid w:val="00655857"/>
    <w:rsid w:val="006630FC"/>
    <w:rsid w:val="00666D09"/>
    <w:rsid w:val="00674906"/>
    <w:rsid w:val="0067682B"/>
    <w:rsid w:val="006778D3"/>
    <w:rsid w:val="00685DDC"/>
    <w:rsid w:val="00686352"/>
    <w:rsid w:val="006869FC"/>
    <w:rsid w:val="0069168E"/>
    <w:rsid w:val="006951DC"/>
    <w:rsid w:val="00695700"/>
    <w:rsid w:val="006A09B9"/>
    <w:rsid w:val="006A27C6"/>
    <w:rsid w:val="006A3B70"/>
    <w:rsid w:val="006A4A14"/>
    <w:rsid w:val="006A6DA1"/>
    <w:rsid w:val="006B4D1D"/>
    <w:rsid w:val="006C3D65"/>
    <w:rsid w:val="006D3CA0"/>
    <w:rsid w:val="006D437F"/>
    <w:rsid w:val="006E05E0"/>
    <w:rsid w:val="006E454D"/>
    <w:rsid w:val="006F20F0"/>
    <w:rsid w:val="006F6CCE"/>
    <w:rsid w:val="006F75A0"/>
    <w:rsid w:val="00703588"/>
    <w:rsid w:val="00711D32"/>
    <w:rsid w:val="0071569F"/>
    <w:rsid w:val="007170C9"/>
    <w:rsid w:val="007211E7"/>
    <w:rsid w:val="00726A26"/>
    <w:rsid w:val="0073676A"/>
    <w:rsid w:val="007436B5"/>
    <w:rsid w:val="00761735"/>
    <w:rsid w:val="007621D4"/>
    <w:rsid w:val="0076643D"/>
    <w:rsid w:val="00781ADF"/>
    <w:rsid w:val="00783EA1"/>
    <w:rsid w:val="00786EBC"/>
    <w:rsid w:val="00787E9F"/>
    <w:rsid w:val="00790620"/>
    <w:rsid w:val="007A2294"/>
    <w:rsid w:val="007B1AB1"/>
    <w:rsid w:val="007C74BA"/>
    <w:rsid w:val="007D0663"/>
    <w:rsid w:val="007D2FC7"/>
    <w:rsid w:val="007D7EB5"/>
    <w:rsid w:val="007E7520"/>
    <w:rsid w:val="00804D2E"/>
    <w:rsid w:val="00805782"/>
    <w:rsid w:val="008245DE"/>
    <w:rsid w:val="00834EE3"/>
    <w:rsid w:val="00836133"/>
    <w:rsid w:val="0084190B"/>
    <w:rsid w:val="00844FA0"/>
    <w:rsid w:val="008520D8"/>
    <w:rsid w:val="00863A71"/>
    <w:rsid w:val="0087302D"/>
    <w:rsid w:val="00876C39"/>
    <w:rsid w:val="0087725F"/>
    <w:rsid w:val="008823B3"/>
    <w:rsid w:val="00886580"/>
    <w:rsid w:val="008936C1"/>
    <w:rsid w:val="008A3DFA"/>
    <w:rsid w:val="008A7081"/>
    <w:rsid w:val="008B5CCC"/>
    <w:rsid w:val="008E241D"/>
    <w:rsid w:val="00902D5D"/>
    <w:rsid w:val="00917150"/>
    <w:rsid w:val="009469B6"/>
    <w:rsid w:val="00946FCC"/>
    <w:rsid w:val="00947DBC"/>
    <w:rsid w:val="00951676"/>
    <w:rsid w:val="00952D93"/>
    <w:rsid w:val="00952FF9"/>
    <w:rsid w:val="009602D6"/>
    <w:rsid w:val="00962418"/>
    <w:rsid w:val="00977DA8"/>
    <w:rsid w:val="00986106"/>
    <w:rsid w:val="00987320"/>
    <w:rsid w:val="00991421"/>
    <w:rsid w:val="00994B7D"/>
    <w:rsid w:val="00995209"/>
    <w:rsid w:val="009A01FF"/>
    <w:rsid w:val="009A0C31"/>
    <w:rsid w:val="009B3BC1"/>
    <w:rsid w:val="009D4669"/>
    <w:rsid w:val="009D4FE5"/>
    <w:rsid w:val="009E1255"/>
    <w:rsid w:val="009E19A9"/>
    <w:rsid w:val="009E43D2"/>
    <w:rsid w:val="009E50CA"/>
    <w:rsid w:val="00A01DD7"/>
    <w:rsid w:val="00A05884"/>
    <w:rsid w:val="00A12F82"/>
    <w:rsid w:val="00A1335D"/>
    <w:rsid w:val="00A23B7E"/>
    <w:rsid w:val="00A25F82"/>
    <w:rsid w:val="00A273C3"/>
    <w:rsid w:val="00A32A11"/>
    <w:rsid w:val="00A3387B"/>
    <w:rsid w:val="00A37CC5"/>
    <w:rsid w:val="00A44C38"/>
    <w:rsid w:val="00A50899"/>
    <w:rsid w:val="00A6200D"/>
    <w:rsid w:val="00A66BA9"/>
    <w:rsid w:val="00A67656"/>
    <w:rsid w:val="00A76A70"/>
    <w:rsid w:val="00A86833"/>
    <w:rsid w:val="00A93514"/>
    <w:rsid w:val="00A9573F"/>
    <w:rsid w:val="00AA6E85"/>
    <w:rsid w:val="00AB30B7"/>
    <w:rsid w:val="00AC1757"/>
    <w:rsid w:val="00AD1326"/>
    <w:rsid w:val="00AD7C29"/>
    <w:rsid w:val="00AF0448"/>
    <w:rsid w:val="00AF1224"/>
    <w:rsid w:val="00AF588C"/>
    <w:rsid w:val="00AF6CDB"/>
    <w:rsid w:val="00B008EE"/>
    <w:rsid w:val="00B04391"/>
    <w:rsid w:val="00B05D90"/>
    <w:rsid w:val="00B16D7B"/>
    <w:rsid w:val="00B25287"/>
    <w:rsid w:val="00B265F2"/>
    <w:rsid w:val="00B3341B"/>
    <w:rsid w:val="00B36BC0"/>
    <w:rsid w:val="00B36EDC"/>
    <w:rsid w:val="00B4317A"/>
    <w:rsid w:val="00B45CE9"/>
    <w:rsid w:val="00B52FBA"/>
    <w:rsid w:val="00B53EF9"/>
    <w:rsid w:val="00B65460"/>
    <w:rsid w:val="00B674DA"/>
    <w:rsid w:val="00B77989"/>
    <w:rsid w:val="00B77B58"/>
    <w:rsid w:val="00B85FF5"/>
    <w:rsid w:val="00B9478C"/>
    <w:rsid w:val="00BA5EBE"/>
    <w:rsid w:val="00BB187D"/>
    <w:rsid w:val="00BB5251"/>
    <w:rsid w:val="00BB5881"/>
    <w:rsid w:val="00BC300C"/>
    <w:rsid w:val="00BC7682"/>
    <w:rsid w:val="00BC7ADC"/>
    <w:rsid w:val="00BE4CFB"/>
    <w:rsid w:val="00BF57E6"/>
    <w:rsid w:val="00BF75A0"/>
    <w:rsid w:val="00C0025E"/>
    <w:rsid w:val="00C12D83"/>
    <w:rsid w:val="00C13666"/>
    <w:rsid w:val="00C13EBE"/>
    <w:rsid w:val="00C17D90"/>
    <w:rsid w:val="00C34AA7"/>
    <w:rsid w:val="00C419BA"/>
    <w:rsid w:val="00C42068"/>
    <w:rsid w:val="00C44659"/>
    <w:rsid w:val="00C47882"/>
    <w:rsid w:val="00C5089F"/>
    <w:rsid w:val="00C5530A"/>
    <w:rsid w:val="00C55F01"/>
    <w:rsid w:val="00C5611E"/>
    <w:rsid w:val="00C56A8E"/>
    <w:rsid w:val="00C63C60"/>
    <w:rsid w:val="00C64547"/>
    <w:rsid w:val="00C74FC6"/>
    <w:rsid w:val="00C76A9C"/>
    <w:rsid w:val="00C8054A"/>
    <w:rsid w:val="00C80D34"/>
    <w:rsid w:val="00C916CC"/>
    <w:rsid w:val="00C95ECB"/>
    <w:rsid w:val="00C97E89"/>
    <w:rsid w:val="00CA364B"/>
    <w:rsid w:val="00CA5D49"/>
    <w:rsid w:val="00CA5D4F"/>
    <w:rsid w:val="00CA5F6A"/>
    <w:rsid w:val="00CB07D6"/>
    <w:rsid w:val="00CB4026"/>
    <w:rsid w:val="00CB473E"/>
    <w:rsid w:val="00CB5BAE"/>
    <w:rsid w:val="00CB7AD7"/>
    <w:rsid w:val="00CC2871"/>
    <w:rsid w:val="00CE2995"/>
    <w:rsid w:val="00D155D1"/>
    <w:rsid w:val="00D157CD"/>
    <w:rsid w:val="00D25F62"/>
    <w:rsid w:val="00D32240"/>
    <w:rsid w:val="00D3284C"/>
    <w:rsid w:val="00D35545"/>
    <w:rsid w:val="00D45FDB"/>
    <w:rsid w:val="00D554FB"/>
    <w:rsid w:val="00D61C82"/>
    <w:rsid w:val="00D622B5"/>
    <w:rsid w:val="00D635BD"/>
    <w:rsid w:val="00D65C1E"/>
    <w:rsid w:val="00D73D67"/>
    <w:rsid w:val="00D75197"/>
    <w:rsid w:val="00D91F81"/>
    <w:rsid w:val="00DA2A0A"/>
    <w:rsid w:val="00DB2FA9"/>
    <w:rsid w:val="00DB6CFE"/>
    <w:rsid w:val="00DD1036"/>
    <w:rsid w:val="00DD2A96"/>
    <w:rsid w:val="00DD564A"/>
    <w:rsid w:val="00DE2D2C"/>
    <w:rsid w:val="00DE4518"/>
    <w:rsid w:val="00DF05D8"/>
    <w:rsid w:val="00DF116B"/>
    <w:rsid w:val="00DF6CBF"/>
    <w:rsid w:val="00E04167"/>
    <w:rsid w:val="00E170B9"/>
    <w:rsid w:val="00E235DC"/>
    <w:rsid w:val="00E3207E"/>
    <w:rsid w:val="00E42E87"/>
    <w:rsid w:val="00E45CC8"/>
    <w:rsid w:val="00E51366"/>
    <w:rsid w:val="00E61F06"/>
    <w:rsid w:val="00E716A5"/>
    <w:rsid w:val="00E73F84"/>
    <w:rsid w:val="00E8217E"/>
    <w:rsid w:val="00E90A2E"/>
    <w:rsid w:val="00E924C3"/>
    <w:rsid w:val="00E92FA4"/>
    <w:rsid w:val="00E95DD5"/>
    <w:rsid w:val="00EA294D"/>
    <w:rsid w:val="00EB5F04"/>
    <w:rsid w:val="00EC0096"/>
    <w:rsid w:val="00EC2519"/>
    <w:rsid w:val="00EC6FA7"/>
    <w:rsid w:val="00EC77D9"/>
    <w:rsid w:val="00ED5F6D"/>
    <w:rsid w:val="00EF27B6"/>
    <w:rsid w:val="00EF2CC8"/>
    <w:rsid w:val="00F101FA"/>
    <w:rsid w:val="00F137B9"/>
    <w:rsid w:val="00F221B6"/>
    <w:rsid w:val="00F22B94"/>
    <w:rsid w:val="00F243C4"/>
    <w:rsid w:val="00F26FC5"/>
    <w:rsid w:val="00F373AF"/>
    <w:rsid w:val="00F53400"/>
    <w:rsid w:val="00F663FD"/>
    <w:rsid w:val="00F7015D"/>
    <w:rsid w:val="00F73D1D"/>
    <w:rsid w:val="00F74036"/>
    <w:rsid w:val="00F7412B"/>
    <w:rsid w:val="00F819B2"/>
    <w:rsid w:val="00F845D0"/>
    <w:rsid w:val="00F86AB0"/>
    <w:rsid w:val="00F92638"/>
    <w:rsid w:val="00F92C9F"/>
    <w:rsid w:val="00F9582C"/>
    <w:rsid w:val="00F974F9"/>
    <w:rsid w:val="00FA1526"/>
    <w:rsid w:val="00FA409D"/>
    <w:rsid w:val="00FA448E"/>
    <w:rsid w:val="00FC4A6F"/>
    <w:rsid w:val="00FE50E8"/>
    <w:rsid w:val="00FF3D12"/>
    <w:rsid w:val="00FF47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9CF5B1"/>
  <w15:docId w15:val="{955A1203-2DFB-41ED-986C-B59F4BAE7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7E89"/>
    <w:pPr>
      <w:widowControl w:val="0"/>
      <w:jc w:val="both"/>
    </w:pPr>
    <w:rPr>
      <w:rFonts w:ascii="Times New Roman" w:hAnsi="Times New Roman"/>
    </w:rPr>
  </w:style>
  <w:style w:type="paragraph" w:styleId="1">
    <w:name w:val="heading 1"/>
    <w:basedOn w:val="a"/>
    <w:next w:val="a"/>
    <w:link w:val="10"/>
    <w:uiPriority w:val="9"/>
    <w:qFormat/>
    <w:rsid w:val="00335993"/>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026768"/>
    <w:pPr>
      <w:keepNext/>
      <w:keepLines/>
      <w:numPr>
        <w:numId w:val="1"/>
      </w:numPr>
      <w:adjustRightInd w:val="0"/>
      <w:snapToGrid w:val="0"/>
      <w:spacing w:before="120" w:after="120" w:line="300" w:lineRule="auto"/>
      <w:outlineLvl w:val="1"/>
    </w:pPr>
    <w:rPr>
      <w:rFonts w:ascii="黑体" w:eastAsia="黑体" w:hAnsi="黑体" w:cstheme="majorBidi"/>
      <w:sz w:val="24"/>
      <w:szCs w:val="24"/>
    </w:rPr>
  </w:style>
  <w:style w:type="paragraph" w:styleId="3">
    <w:name w:val="heading 3"/>
    <w:basedOn w:val="a"/>
    <w:next w:val="a"/>
    <w:link w:val="30"/>
    <w:uiPriority w:val="9"/>
    <w:unhideWhenUsed/>
    <w:qFormat/>
    <w:rsid w:val="00194F75"/>
    <w:pPr>
      <w:keepNext/>
      <w:keepLines/>
      <w:numPr>
        <w:ilvl w:val="1"/>
        <w:numId w:val="1"/>
      </w:numPr>
      <w:adjustRightInd w:val="0"/>
      <w:snapToGrid w:val="0"/>
      <w:spacing w:before="120" w:after="120" w:line="300" w:lineRule="auto"/>
      <w:ind w:left="567"/>
      <w:outlineLvl w:val="2"/>
    </w:pPr>
    <w:rPr>
      <w:rFonts w:ascii="黑体" w:eastAsia="黑体" w:hAnsi="黑体"/>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419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44194"/>
    <w:rPr>
      <w:sz w:val="18"/>
      <w:szCs w:val="18"/>
    </w:rPr>
  </w:style>
  <w:style w:type="paragraph" w:styleId="a5">
    <w:name w:val="footer"/>
    <w:basedOn w:val="a"/>
    <w:link w:val="a6"/>
    <w:uiPriority w:val="99"/>
    <w:unhideWhenUsed/>
    <w:rsid w:val="00044194"/>
    <w:pPr>
      <w:tabs>
        <w:tab w:val="center" w:pos="4153"/>
        <w:tab w:val="right" w:pos="8306"/>
      </w:tabs>
      <w:snapToGrid w:val="0"/>
      <w:jc w:val="left"/>
    </w:pPr>
    <w:rPr>
      <w:sz w:val="18"/>
      <w:szCs w:val="18"/>
    </w:rPr>
  </w:style>
  <w:style w:type="character" w:customStyle="1" w:styleId="a6">
    <w:name w:val="页脚 字符"/>
    <w:basedOn w:val="a0"/>
    <w:link w:val="a5"/>
    <w:uiPriority w:val="99"/>
    <w:rsid w:val="00044194"/>
    <w:rPr>
      <w:sz w:val="18"/>
      <w:szCs w:val="18"/>
    </w:rPr>
  </w:style>
  <w:style w:type="paragraph" w:styleId="a7">
    <w:name w:val="List Paragraph"/>
    <w:aliases w:val="Z-列出段落,正文内容,List Paragraph,彩色列表 - 强调文字颜色 11,Colorful List Accent 1,符号1.1（天云科技）,列出段落-正文,彩色列表 - 强调文字颜色 13,Colorful List - Accent 11,正文段落1,LA列出段落,彩色列表 - 着色 11,1.2.3标题,列出段落111,列出段落21,彩色列表 - 着色 111,符号列表,lp1,List Paragraph1,表格格式,Num Bullet 1,List1,List11"/>
    <w:basedOn w:val="a"/>
    <w:link w:val="a8"/>
    <w:uiPriority w:val="34"/>
    <w:qFormat/>
    <w:rsid w:val="00465443"/>
    <w:pPr>
      <w:ind w:firstLineChars="200" w:firstLine="420"/>
    </w:pPr>
  </w:style>
  <w:style w:type="character" w:customStyle="1" w:styleId="20">
    <w:name w:val="标题 2 字符"/>
    <w:basedOn w:val="a0"/>
    <w:link w:val="2"/>
    <w:uiPriority w:val="9"/>
    <w:rsid w:val="00026768"/>
    <w:rPr>
      <w:rFonts w:ascii="黑体" w:eastAsia="黑体" w:hAnsi="黑体" w:cstheme="majorBidi"/>
      <w:sz w:val="24"/>
      <w:szCs w:val="24"/>
    </w:rPr>
  </w:style>
  <w:style w:type="character" w:customStyle="1" w:styleId="30">
    <w:name w:val="标题 3 字符"/>
    <w:basedOn w:val="a0"/>
    <w:link w:val="3"/>
    <w:uiPriority w:val="9"/>
    <w:rsid w:val="00194F75"/>
    <w:rPr>
      <w:rFonts w:ascii="黑体" w:eastAsia="黑体" w:hAnsi="黑体"/>
      <w:sz w:val="24"/>
      <w:szCs w:val="24"/>
    </w:rPr>
  </w:style>
  <w:style w:type="character" w:customStyle="1" w:styleId="10">
    <w:name w:val="标题 1 字符"/>
    <w:basedOn w:val="a0"/>
    <w:link w:val="1"/>
    <w:uiPriority w:val="9"/>
    <w:rsid w:val="00335993"/>
    <w:rPr>
      <w:b/>
      <w:bCs/>
      <w:kern w:val="44"/>
      <w:sz w:val="44"/>
      <w:szCs w:val="44"/>
    </w:rPr>
  </w:style>
  <w:style w:type="table" w:styleId="a9">
    <w:name w:val="Table Grid"/>
    <w:basedOn w:val="a1"/>
    <w:uiPriority w:val="39"/>
    <w:rsid w:val="000267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caption"/>
    <w:basedOn w:val="a"/>
    <w:next w:val="a"/>
    <w:uiPriority w:val="35"/>
    <w:unhideWhenUsed/>
    <w:qFormat/>
    <w:rsid w:val="00026768"/>
    <w:pPr>
      <w:adjustRightInd w:val="0"/>
      <w:snapToGrid w:val="0"/>
      <w:spacing w:line="300" w:lineRule="auto"/>
    </w:pPr>
    <w:rPr>
      <w:rFonts w:asciiTheme="majorHAnsi" w:eastAsia="黑体" w:hAnsiTheme="majorHAnsi" w:cstheme="majorBidi"/>
      <w:sz w:val="20"/>
      <w:szCs w:val="20"/>
    </w:rPr>
  </w:style>
  <w:style w:type="paragraph" w:styleId="ab">
    <w:name w:val="Balloon Text"/>
    <w:basedOn w:val="a"/>
    <w:link w:val="ac"/>
    <w:uiPriority w:val="99"/>
    <w:semiHidden/>
    <w:unhideWhenUsed/>
    <w:rsid w:val="0021088C"/>
    <w:rPr>
      <w:sz w:val="18"/>
      <w:szCs w:val="18"/>
    </w:rPr>
  </w:style>
  <w:style w:type="character" w:customStyle="1" w:styleId="ac">
    <w:name w:val="批注框文本 字符"/>
    <w:basedOn w:val="a0"/>
    <w:link w:val="ab"/>
    <w:uiPriority w:val="99"/>
    <w:semiHidden/>
    <w:rsid w:val="0021088C"/>
    <w:rPr>
      <w:rFonts w:ascii="Times New Roman" w:hAnsi="Times New Roman"/>
      <w:sz w:val="18"/>
      <w:szCs w:val="18"/>
    </w:rPr>
  </w:style>
  <w:style w:type="character" w:styleId="ad">
    <w:name w:val="Strong"/>
    <w:basedOn w:val="a0"/>
    <w:uiPriority w:val="22"/>
    <w:qFormat/>
    <w:rsid w:val="00125DB0"/>
    <w:rPr>
      <w:b/>
      <w:bCs/>
    </w:rPr>
  </w:style>
  <w:style w:type="character" w:customStyle="1" w:styleId="a8">
    <w:name w:val="列表段落 字符"/>
    <w:aliases w:val="Z-列出段落 字符,正文内容 字符,List Paragraph 字符,彩色列表 - 强调文字颜色 11 字符,Colorful List Accent 1 字符,符号1.1（天云科技） 字符,列出段落-正文 字符,彩色列表 - 强调文字颜色 13 字符,Colorful List - Accent 11 字符,正文段落1 字符,LA列出段落 字符,彩色列表 - 着色 11 字符,1.2.3标题 字符,列出段落111 字符,列出段落21 字符,彩色列表 - 着色 111 字符"/>
    <w:link w:val="a7"/>
    <w:uiPriority w:val="34"/>
    <w:qFormat/>
    <w:rsid w:val="00407FBC"/>
    <w:rPr>
      <w:rFonts w:ascii="Times New Roman" w:hAnsi="Times New Roman"/>
    </w:rPr>
  </w:style>
  <w:style w:type="character" w:styleId="ae">
    <w:name w:val="annotation reference"/>
    <w:basedOn w:val="a0"/>
    <w:uiPriority w:val="99"/>
    <w:semiHidden/>
    <w:unhideWhenUsed/>
    <w:rsid w:val="00AF1224"/>
    <w:rPr>
      <w:sz w:val="21"/>
      <w:szCs w:val="21"/>
    </w:rPr>
  </w:style>
  <w:style w:type="paragraph" w:styleId="af">
    <w:name w:val="annotation text"/>
    <w:basedOn w:val="a"/>
    <w:link w:val="af0"/>
    <w:uiPriority w:val="99"/>
    <w:semiHidden/>
    <w:unhideWhenUsed/>
    <w:rsid w:val="00AF1224"/>
    <w:pPr>
      <w:jc w:val="left"/>
    </w:pPr>
  </w:style>
  <w:style w:type="character" w:customStyle="1" w:styleId="af0">
    <w:name w:val="批注文字 字符"/>
    <w:basedOn w:val="a0"/>
    <w:link w:val="af"/>
    <w:uiPriority w:val="99"/>
    <w:semiHidden/>
    <w:rsid w:val="00AF1224"/>
    <w:rPr>
      <w:rFonts w:ascii="Times New Roman" w:hAnsi="Times New Roman"/>
    </w:rPr>
  </w:style>
  <w:style w:type="paragraph" w:styleId="af1">
    <w:name w:val="annotation subject"/>
    <w:basedOn w:val="af"/>
    <w:next w:val="af"/>
    <w:link w:val="af2"/>
    <w:uiPriority w:val="99"/>
    <w:semiHidden/>
    <w:unhideWhenUsed/>
    <w:rsid w:val="00AF1224"/>
    <w:rPr>
      <w:b/>
      <w:bCs/>
    </w:rPr>
  </w:style>
  <w:style w:type="character" w:customStyle="1" w:styleId="af2">
    <w:name w:val="批注主题 字符"/>
    <w:basedOn w:val="af0"/>
    <w:link w:val="af1"/>
    <w:uiPriority w:val="99"/>
    <w:semiHidden/>
    <w:rsid w:val="00AF1224"/>
    <w:rPr>
      <w:rFonts w:ascii="Times New Roman" w:hAnsi="Times New Roman"/>
      <w:b/>
      <w:bCs/>
    </w:rPr>
  </w:style>
  <w:style w:type="paragraph" w:styleId="af3">
    <w:name w:val="No Spacing"/>
    <w:uiPriority w:val="1"/>
    <w:qFormat/>
    <w:rsid w:val="00C13EBE"/>
    <w:pPr>
      <w:widowControl w:val="0"/>
      <w:jc w:val="both"/>
    </w:pPr>
    <w:rPr>
      <w:rFonts w:ascii="Times New Roman" w:hAnsi="Times New Roman"/>
    </w:rPr>
  </w:style>
  <w:style w:type="character" w:styleId="af4">
    <w:name w:val="page number"/>
    <w:basedOn w:val="a0"/>
    <w:uiPriority w:val="99"/>
    <w:semiHidden/>
    <w:unhideWhenUsed/>
    <w:rsid w:val="000A74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79045">
      <w:bodyDiv w:val="1"/>
      <w:marLeft w:val="0"/>
      <w:marRight w:val="0"/>
      <w:marTop w:val="0"/>
      <w:marBottom w:val="0"/>
      <w:divBdr>
        <w:top w:val="none" w:sz="0" w:space="0" w:color="auto"/>
        <w:left w:val="none" w:sz="0" w:space="0" w:color="auto"/>
        <w:bottom w:val="none" w:sz="0" w:space="0" w:color="auto"/>
        <w:right w:val="none" w:sz="0" w:space="0" w:color="auto"/>
      </w:divBdr>
    </w:div>
    <w:div w:id="319038708">
      <w:bodyDiv w:val="1"/>
      <w:marLeft w:val="0"/>
      <w:marRight w:val="0"/>
      <w:marTop w:val="0"/>
      <w:marBottom w:val="0"/>
      <w:divBdr>
        <w:top w:val="none" w:sz="0" w:space="0" w:color="auto"/>
        <w:left w:val="none" w:sz="0" w:space="0" w:color="auto"/>
        <w:bottom w:val="none" w:sz="0" w:space="0" w:color="auto"/>
        <w:right w:val="none" w:sz="0" w:space="0" w:color="auto"/>
      </w:divBdr>
    </w:div>
    <w:div w:id="413941947">
      <w:bodyDiv w:val="1"/>
      <w:marLeft w:val="0"/>
      <w:marRight w:val="0"/>
      <w:marTop w:val="0"/>
      <w:marBottom w:val="0"/>
      <w:divBdr>
        <w:top w:val="none" w:sz="0" w:space="0" w:color="auto"/>
        <w:left w:val="none" w:sz="0" w:space="0" w:color="auto"/>
        <w:bottom w:val="none" w:sz="0" w:space="0" w:color="auto"/>
        <w:right w:val="none" w:sz="0" w:space="0" w:color="auto"/>
      </w:divBdr>
    </w:div>
    <w:div w:id="503402686">
      <w:bodyDiv w:val="1"/>
      <w:marLeft w:val="0"/>
      <w:marRight w:val="0"/>
      <w:marTop w:val="0"/>
      <w:marBottom w:val="0"/>
      <w:divBdr>
        <w:top w:val="none" w:sz="0" w:space="0" w:color="auto"/>
        <w:left w:val="none" w:sz="0" w:space="0" w:color="auto"/>
        <w:bottom w:val="none" w:sz="0" w:space="0" w:color="auto"/>
        <w:right w:val="none" w:sz="0" w:space="0" w:color="auto"/>
      </w:divBdr>
    </w:div>
    <w:div w:id="536284087">
      <w:bodyDiv w:val="1"/>
      <w:marLeft w:val="0"/>
      <w:marRight w:val="0"/>
      <w:marTop w:val="0"/>
      <w:marBottom w:val="0"/>
      <w:divBdr>
        <w:top w:val="none" w:sz="0" w:space="0" w:color="auto"/>
        <w:left w:val="none" w:sz="0" w:space="0" w:color="auto"/>
        <w:bottom w:val="none" w:sz="0" w:space="0" w:color="auto"/>
        <w:right w:val="none" w:sz="0" w:space="0" w:color="auto"/>
      </w:divBdr>
    </w:div>
    <w:div w:id="773861856">
      <w:bodyDiv w:val="1"/>
      <w:marLeft w:val="0"/>
      <w:marRight w:val="0"/>
      <w:marTop w:val="0"/>
      <w:marBottom w:val="0"/>
      <w:divBdr>
        <w:top w:val="none" w:sz="0" w:space="0" w:color="auto"/>
        <w:left w:val="none" w:sz="0" w:space="0" w:color="auto"/>
        <w:bottom w:val="none" w:sz="0" w:space="0" w:color="auto"/>
        <w:right w:val="none" w:sz="0" w:space="0" w:color="auto"/>
      </w:divBdr>
    </w:div>
    <w:div w:id="857625218">
      <w:bodyDiv w:val="1"/>
      <w:marLeft w:val="0"/>
      <w:marRight w:val="0"/>
      <w:marTop w:val="0"/>
      <w:marBottom w:val="0"/>
      <w:divBdr>
        <w:top w:val="none" w:sz="0" w:space="0" w:color="auto"/>
        <w:left w:val="none" w:sz="0" w:space="0" w:color="auto"/>
        <w:bottom w:val="none" w:sz="0" w:space="0" w:color="auto"/>
        <w:right w:val="none" w:sz="0" w:space="0" w:color="auto"/>
      </w:divBdr>
    </w:div>
    <w:div w:id="887569079">
      <w:bodyDiv w:val="1"/>
      <w:marLeft w:val="0"/>
      <w:marRight w:val="0"/>
      <w:marTop w:val="0"/>
      <w:marBottom w:val="0"/>
      <w:divBdr>
        <w:top w:val="none" w:sz="0" w:space="0" w:color="auto"/>
        <w:left w:val="none" w:sz="0" w:space="0" w:color="auto"/>
        <w:bottom w:val="none" w:sz="0" w:space="0" w:color="auto"/>
        <w:right w:val="none" w:sz="0" w:space="0" w:color="auto"/>
      </w:divBdr>
    </w:div>
    <w:div w:id="904416040">
      <w:bodyDiv w:val="1"/>
      <w:marLeft w:val="0"/>
      <w:marRight w:val="0"/>
      <w:marTop w:val="0"/>
      <w:marBottom w:val="0"/>
      <w:divBdr>
        <w:top w:val="none" w:sz="0" w:space="0" w:color="auto"/>
        <w:left w:val="none" w:sz="0" w:space="0" w:color="auto"/>
        <w:bottom w:val="none" w:sz="0" w:space="0" w:color="auto"/>
        <w:right w:val="none" w:sz="0" w:space="0" w:color="auto"/>
      </w:divBdr>
    </w:div>
    <w:div w:id="1182669295">
      <w:bodyDiv w:val="1"/>
      <w:marLeft w:val="0"/>
      <w:marRight w:val="0"/>
      <w:marTop w:val="0"/>
      <w:marBottom w:val="0"/>
      <w:divBdr>
        <w:top w:val="none" w:sz="0" w:space="0" w:color="auto"/>
        <w:left w:val="none" w:sz="0" w:space="0" w:color="auto"/>
        <w:bottom w:val="none" w:sz="0" w:space="0" w:color="auto"/>
        <w:right w:val="none" w:sz="0" w:space="0" w:color="auto"/>
      </w:divBdr>
    </w:div>
    <w:div w:id="1442214767">
      <w:bodyDiv w:val="1"/>
      <w:marLeft w:val="0"/>
      <w:marRight w:val="0"/>
      <w:marTop w:val="0"/>
      <w:marBottom w:val="0"/>
      <w:divBdr>
        <w:top w:val="none" w:sz="0" w:space="0" w:color="auto"/>
        <w:left w:val="none" w:sz="0" w:space="0" w:color="auto"/>
        <w:bottom w:val="none" w:sz="0" w:space="0" w:color="auto"/>
        <w:right w:val="none" w:sz="0" w:space="0" w:color="auto"/>
      </w:divBdr>
    </w:div>
    <w:div w:id="1623346973">
      <w:bodyDiv w:val="1"/>
      <w:marLeft w:val="0"/>
      <w:marRight w:val="0"/>
      <w:marTop w:val="0"/>
      <w:marBottom w:val="0"/>
      <w:divBdr>
        <w:top w:val="none" w:sz="0" w:space="0" w:color="auto"/>
        <w:left w:val="none" w:sz="0" w:space="0" w:color="auto"/>
        <w:bottom w:val="none" w:sz="0" w:space="0" w:color="auto"/>
        <w:right w:val="none" w:sz="0" w:space="0" w:color="auto"/>
      </w:divBdr>
    </w:div>
    <w:div w:id="1721703775">
      <w:bodyDiv w:val="1"/>
      <w:marLeft w:val="0"/>
      <w:marRight w:val="0"/>
      <w:marTop w:val="0"/>
      <w:marBottom w:val="0"/>
      <w:divBdr>
        <w:top w:val="none" w:sz="0" w:space="0" w:color="auto"/>
        <w:left w:val="none" w:sz="0" w:space="0" w:color="auto"/>
        <w:bottom w:val="none" w:sz="0" w:space="0" w:color="auto"/>
        <w:right w:val="none" w:sz="0" w:space="0" w:color="auto"/>
      </w:divBdr>
    </w:div>
    <w:div w:id="1991133098">
      <w:bodyDiv w:val="1"/>
      <w:marLeft w:val="0"/>
      <w:marRight w:val="0"/>
      <w:marTop w:val="0"/>
      <w:marBottom w:val="0"/>
      <w:divBdr>
        <w:top w:val="none" w:sz="0" w:space="0" w:color="auto"/>
        <w:left w:val="none" w:sz="0" w:space="0" w:color="auto"/>
        <w:bottom w:val="none" w:sz="0" w:space="0" w:color="auto"/>
        <w:right w:val="none" w:sz="0" w:space="0" w:color="auto"/>
      </w:divBdr>
    </w:div>
    <w:div w:id="2041125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32C212-2E55-4448-920E-9A49A38D4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423</Words>
  <Characters>2414</Characters>
  <Application>Microsoft Office Word</Application>
  <DocSecurity>0</DocSecurity>
  <Lines>20</Lines>
  <Paragraphs>5</Paragraphs>
  <ScaleCrop>false</ScaleCrop>
  <Company/>
  <LinksUpToDate>false</LinksUpToDate>
  <CharactersWithSpaces>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xtzj</dc:creator>
  <cp:keywords/>
  <dc:description/>
  <cp:lastModifiedBy>袁 鹏</cp:lastModifiedBy>
  <cp:revision>6</cp:revision>
  <cp:lastPrinted>2019-08-30T04:38:00Z</cp:lastPrinted>
  <dcterms:created xsi:type="dcterms:W3CDTF">2022-11-23T02:39:00Z</dcterms:created>
  <dcterms:modified xsi:type="dcterms:W3CDTF">2022-11-23T03:06:00Z</dcterms:modified>
</cp:coreProperties>
</file>